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92" w:rsidRPr="006D03E2" w:rsidRDefault="00C85133" w:rsidP="00004492">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«Ж</w:t>
      </w:r>
      <w:r w:rsidR="00004492" w:rsidRPr="006D03E2">
        <w:rPr>
          <w:rFonts w:ascii="Times New Roman" w:hAnsi="Times New Roman"/>
          <w:b/>
          <w:bCs/>
          <w:sz w:val="28"/>
          <w:szCs w:val="28"/>
          <w:lang w:val="kk-KZ"/>
        </w:rPr>
        <w:t>ас</w:t>
      </w:r>
      <w:r w:rsidR="00171E45">
        <w:rPr>
          <w:rFonts w:ascii="Times New Roman" w:hAnsi="Times New Roman"/>
          <w:b/>
          <w:bCs/>
          <w:sz w:val="28"/>
          <w:szCs w:val="28"/>
          <w:lang w:val="kk-KZ"/>
        </w:rPr>
        <w:t xml:space="preserve"> </w:t>
      </w:r>
      <w:r w:rsidR="00004492" w:rsidRPr="006D03E2">
        <w:rPr>
          <w:rFonts w:ascii="Times New Roman" w:hAnsi="Times New Roman"/>
          <w:b/>
          <w:bCs/>
          <w:sz w:val="28"/>
          <w:szCs w:val="28"/>
          <w:lang w:val="kk-KZ"/>
        </w:rPr>
        <w:t>ерекшелік психологиясы» пәні бойынша</w:t>
      </w:r>
    </w:p>
    <w:p w:rsidR="00B65A82" w:rsidRPr="006D03E2" w:rsidRDefault="00B65A82" w:rsidP="00004492">
      <w:pPr>
        <w:spacing w:after="0" w:line="240" w:lineRule="auto"/>
        <w:jc w:val="center"/>
        <w:rPr>
          <w:rFonts w:ascii="Times New Roman" w:hAnsi="Times New Roman"/>
          <w:b/>
          <w:bCs/>
          <w:sz w:val="28"/>
          <w:szCs w:val="28"/>
          <w:lang w:val="kk-KZ"/>
        </w:rPr>
      </w:pPr>
      <w:r w:rsidRPr="006D03E2">
        <w:rPr>
          <w:rFonts w:ascii="Times New Roman" w:hAnsi="Times New Roman"/>
          <w:b/>
          <w:bCs/>
          <w:sz w:val="28"/>
          <w:szCs w:val="28"/>
          <w:lang w:val="kk-KZ"/>
        </w:rPr>
        <w:t>қысқаша</w:t>
      </w:r>
      <w:r w:rsidR="00376706">
        <w:rPr>
          <w:rFonts w:ascii="Times New Roman" w:hAnsi="Times New Roman"/>
          <w:b/>
          <w:bCs/>
          <w:sz w:val="28"/>
          <w:szCs w:val="28"/>
          <w:lang w:val="kk-KZ"/>
        </w:rPr>
        <w:t xml:space="preserve"> дәрістер ма</w:t>
      </w:r>
      <w:r w:rsidRPr="006D03E2">
        <w:rPr>
          <w:rFonts w:ascii="Times New Roman" w:hAnsi="Times New Roman"/>
          <w:b/>
          <w:bCs/>
          <w:sz w:val="28"/>
          <w:szCs w:val="28"/>
          <w:lang w:val="kk-KZ"/>
        </w:rPr>
        <w:t>змұны</w:t>
      </w:r>
    </w:p>
    <w:p w:rsidR="00142CEF" w:rsidRDefault="00142CEF" w:rsidP="00401E23">
      <w:pPr>
        <w:jc w:val="center"/>
        <w:rPr>
          <w:rFonts w:ascii="Times New Roman" w:hAnsi="Times New Roman" w:cs="Times New Roman"/>
          <w:b/>
          <w:sz w:val="24"/>
          <w:szCs w:val="24"/>
          <w:lang w:val="kk-KZ"/>
        </w:rPr>
      </w:pPr>
    </w:p>
    <w:p w:rsidR="00C512BD" w:rsidRDefault="0039259B" w:rsidP="00376706">
      <w:pPr>
        <w:jc w:val="center"/>
        <w:rPr>
          <w:rFonts w:ascii="Times New Roman" w:hAnsi="Times New Roman" w:cs="Times New Roman"/>
          <w:b/>
          <w:sz w:val="24"/>
          <w:szCs w:val="24"/>
          <w:lang w:val="kk-KZ"/>
        </w:rPr>
      </w:pPr>
      <w:r>
        <w:rPr>
          <w:rFonts w:ascii="Times New Roman" w:hAnsi="Times New Roman" w:cs="Times New Roman"/>
          <w:b/>
          <w:sz w:val="24"/>
          <w:szCs w:val="24"/>
          <w:lang w:val="kk-KZ"/>
        </w:rPr>
        <w:t>1 дәріс</w:t>
      </w:r>
      <w:r w:rsidR="005A2688" w:rsidRPr="005A2688">
        <w:rPr>
          <w:rFonts w:ascii="Times New Roman" w:hAnsi="Times New Roman" w:cs="Times New Roman"/>
          <w:b/>
          <w:sz w:val="24"/>
          <w:szCs w:val="24"/>
          <w:lang w:val="kk-KZ"/>
        </w:rPr>
        <w:t>. Жас ерекшелік  психологиясының пәні, міндеттері мен әдістері, салалары.</w:t>
      </w:r>
    </w:p>
    <w:p w:rsidR="00376706" w:rsidRDefault="00376706" w:rsidP="00376706">
      <w:pPr>
        <w:jc w:val="right"/>
        <w:rPr>
          <w:rFonts w:ascii="Times New Roman" w:hAnsi="Times New Roman" w:cs="Times New Roman"/>
          <w:b/>
          <w:sz w:val="24"/>
          <w:szCs w:val="24"/>
          <w:lang w:val="kk-KZ"/>
        </w:rPr>
      </w:pPr>
      <w:bookmarkStart w:id="0" w:name="_GoBack"/>
      <w:bookmarkEnd w:id="0"/>
    </w:p>
    <w:p w:rsidR="00027A59" w:rsidRDefault="00027A59" w:rsidP="00027A59">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t>Мақсаты:</w:t>
      </w:r>
      <w:r>
        <w:rPr>
          <w:rFonts w:ascii="Times New Roman" w:hAnsi="Times New Roman"/>
          <w:b/>
          <w:sz w:val="24"/>
          <w:szCs w:val="24"/>
          <w:lang w:val="kk-KZ"/>
        </w:rPr>
        <w:t xml:space="preserve"> </w:t>
      </w:r>
      <w:r w:rsidR="0049465F" w:rsidRPr="0049465F">
        <w:rPr>
          <w:rFonts w:ascii="Times New Roman" w:hAnsi="Times New Roman"/>
          <w:sz w:val="24"/>
          <w:szCs w:val="24"/>
          <w:lang w:val="kk-KZ"/>
        </w:rPr>
        <w:t>Жас ерекшелік психологиясының пәніне шолу жасау, әдістерімен таныстыру, дамудың аспектілерін теориялық талдау.</w:t>
      </w:r>
    </w:p>
    <w:p w:rsidR="00027A59" w:rsidRDefault="00027A59" w:rsidP="00027A59">
      <w:pPr>
        <w:spacing w:after="0" w:line="240" w:lineRule="auto"/>
        <w:rPr>
          <w:rFonts w:ascii="Times New Roman" w:hAnsi="Times New Roman"/>
          <w:sz w:val="24"/>
          <w:szCs w:val="24"/>
          <w:lang w:val="kk-KZ"/>
        </w:rPr>
      </w:pPr>
    </w:p>
    <w:p w:rsidR="00027A59" w:rsidRPr="00025082" w:rsidRDefault="00027A59" w:rsidP="00027A59">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00025082">
        <w:rPr>
          <w:rFonts w:ascii="Times New Roman" w:hAnsi="Times New Roman"/>
          <w:b/>
          <w:i/>
          <w:sz w:val="24"/>
          <w:szCs w:val="24"/>
          <w:lang w:val="kk-KZ"/>
        </w:rPr>
        <w:t xml:space="preserve"> </w:t>
      </w:r>
      <w:r w:rsidR="00025082" w:rsidRPr="00025082">
        <w:rPr>
          <w:rFonts w:ascii="Times New Roman" w:hAnsi="Times New Roman"/>
          <w:i/>
          <w:sz w:val="24"/>
          <w:szCs w:val="24"/>
          <w:lang w:val="kk-KZ"/>
        </w:rPr>
        <w:t>жас, жас ерекшелік психологиясы,әдістер, теория,</w:t>
      </w:r>
      <w:r w:rsidRPr="00025082">
        <w:rPr>
          <w:rFonts w:ascii="Times New Roman" w:hAnsi="Times New Roman"/>
          <w:i/>
          <w:sz w:val="24"/>
          <w:szCs w:val="24"/>
          <w:lang w:val="kk-KZ"/>
        </w:rPr>
        <w:t xml:space="preserve"> </w:t>
      </w:r>
      <w:r w:rsidR="00025082" w:rsidRPr="00025082">
        <w:rPr>
          <w:i/>
          <w:lang w:val="kk-KZ" w:eastAsia="ko-KR"/>
        </w:rPr>
        <w:t>лонгитюдтік әдіс,</w:t>
      </w:r>
    </w:p>
    <w:p w:rsidR="00027A59" w:rsidRPr="00025082" w:rsidRDefault="00025082" w:rsidP="00027A59">
      <w:pPr>
        <w:spacing w:after="0" w:line="240" w:lineRule="auto"/>
        <w:rPr>
          <w:rFonts w:ascii="Times New Roman" w:hAnsi="Times New Roman"/>
          <w:i/>
          <w:sz w:val="24"/>
          <w:szCs w:val="24"/>
          <w:lang w:val="kk-KZ"/>
        </w:rPr>
      </w:pPr>
      <w:r w:rsidRPr="00025082">
        <w:rPr>
          <w:rFonts w:ascii="Times New Roman" w:hAnsi="Times New Roman"/>
          <w:i/>
          <w:sz w:val="24"/>
          <w:szCs w:val="24"/>
          <w:lang w:val="kk-KZ"/>
        </w:rPr>
        <w:t>периодизация, дам</w:t>
      </w:r>
      <w:r>
        <w:rPr>
          <w:rFonts w:ascii="Times New Roman" w:hAnsi="Times New Roman"/>
          <w:i/>
          <w:sz w:val="24"/>
          <w:szCs w:val="24"/>
          <w:lang w:val="kk-KZ"/>
        </w:rPr>
        <w:t>у</w:t>
      </w:r>
    </w:p>
    <w:p w:rsidR="00027A59" w:rsidRDefault="00027A59" w:rsidP="00027A59">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5A546D" w:rsidRDefault="005A546D" w:rsidP="00027A59">
      <w:pPr>
        <w:spacing w:after="0" w:line="240" w:lineRule="auto"/>
        <w:rPr>
          <w:rFonts w:ascii="Times New Roman" w:hAnsi="Times New Roman"/>
          <w:b/>
          <w:i/>
          <w:sz w:val="24"/>
          <w:szCs w:val="24"/>
          <w:lang w:val="kk-KZ"/>
        </w:rPr>
      </w:pPr>
    </w:p>
    <w:p w:rsidR="00025082"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Жас ерекшелік психологиясының теориялық және практикалық міндеттері.</w:t>
      </w:r>
    </w:p>
    <w:p w:rsidR="005A546D"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2 .Жас ерекшелік психологиясының әдістері және олардың мінездемесі.</w:t>
      </w:r>
    </w:p>
    <w:p w:rsidR="00025082"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3.</w:t>
      </w:r>
      <w:r w:rsidRPr="00987761">
        <w:rPr>
          <w:rFonts w:ascii="Times New Roman" w:hAnsi="Times New Roman" w:cs="Times New Roman"/>
          <w:i/>
          <w:sz w:val="24"/>
          <w:szCs w:val="24"/>
          <w:lang w:val="kk-KZ" w:eastAsia="ko-KR"/>
        </w:rPr>
        <w:t xml:space="preserve"> Жас ерекшелік психологиясының салалары.</w:t>
      </w:r>
    </w:p>
    <w:p w:rsidR="00025082" w:rsidRDefault="00025082" w:rsidP="00027A59">
      <w:pPr>
        <w:spacing w:after="0" w:line="240" w:lineRule="auto"/>
        <w:rPr>
          <w:rFonts w:ascii="Times New Roman" w:hAnsi="Times New Roman"/>
          <w:b/>
          <w:i/>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«Жас ерекшелік психологиясы» пәні мынадай міндеттерді шешеді.</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 дамуының психологиясын сипаттайтын және түсіндіретін негізгі тәсілдердің </w:t>
      </w:r>
      <w:r w:rsidRPr="00987761">
        <w:rPr>
          <w:rFonts w:ascii="Times New Roman" w:hAnsi="Times New Roman"/>
          <w:b/>
          <w:i/>
          <w:sz w:val="24"/>
          <w:szCs w:val="24"/>
          <w:lang w:val="kk-KZ"/>
        </w:rPr>
        <w:t>қалыптасу тарихын</w:t>
      </w:r>
      <w:r w:rsidRPr="00987761">
        <w:rPr>
          <w:rFonts w:ascii="Times New Roman" w:hAnsi="Times New Roman"/>
          <w:i/>
          <w:sz w:val="24"/>
          <w:szCs w:val="24"/>
          <w:lang w:val="kk-KZ"/>
        </w:rPr>
        <w:t xml:space="preserve"> </w:t>
      </w:r>
      <w:r w:rsidRPr="00987761">
        <w:rPr>
          <w:rFonts w:ascii="Times New Roman" w:hAnsi="Times New Roman"/>
          <w:sz w:val="24"/>
          <w:szCs w:val="24"/>
          <w:lang w:val="kk-KZ"/>
        </w:rPr>
        <w:t xml:space="preserve">қайта құрастырады. Психологиялық ғылым тарихында  адамның психикалық дамуының негізгі проблемалары белгіленді, оларды шешудің дүниетанымдық және әдіснамалық тәсілдері қалыптастырылды, негізгі түсіндірмелік категориялар анықталды, адам психологиясы дамуының заңдылықтары мен ерекшеліктері бөліп көрсетілді және мол фактологиялық материал жиналды. Адам дамуының психологиясын түсінудің әр түрлі теориялық-әдіснамалық тәсілдері әрқашан өскелең ұрпақтың оқуы мен тәрбиесіне ықпал еткен.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Адамның психикалық дамуы туралы ғылымның (жас ерекшеліктері психологиясының) </w:t>
      </w:r>
      <w:r w:rsidRPr="00987761">
        <w:rPr>
          <w:rFonts w:ascii="Times New Roman" w:hAnsi="Times New Roman"/>
          <w:b/>
          <w:i/>
          <w:sz w:val="24"/>
          <w:szCs w:val="24"/>
          <w:lang w:val="kk-KZ"/>
        </w:rPr>
        <w:t xml:space="preserve">қазіргі жай-күйін </w:t>
      </w:r>
      <w:r w:rsidRPr="00987761">
        <w:rPr>
          <w:rFonts w:ascii="Times New Roman" w:hAnsi="Times New Roman"/>
          <w:sz w:val="24"/>
          <w:szCs w:val="24"/>
          <w:lang w:val="kk-KZ"/>
        </w:rPr>
        <w:t xml:space="preserve">береді. Соңғы онжылдықтарда жас ерекшеліктері психологиясында зерттеудің соны тұжырымдамалары мен бағыттары қалыптастырылды. Олардың педагогикалық практика, педагогтың практикалық қызметі үшін мән-маңызын бағалау қажет.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Адамзат субъективтілігінің даму үдерісінің </w:t>
      </w:r>
      <w:r w:rsidRPr="00987761">
        <w:rPr>
          <w:rFonts w:ascii="Times New Roman" w:hAnsi="Times New Roman"/>
          <w:b/>
          <w:i/>
          <w:sz w:val="24"/>
          <w:szCs w:val="24"/>
          <w:lang w:val="kk-KZ"/>
        </w:rPr>
        <w:t>онтологиялық көрінісін</w:t>
      </w:r>
      <w:r w:rsidRPr="00987761">
        <w:rPr>
          <w:rFonts w:ascii="Times New Roman" w:hAnsi="Times New Roman"/>
          <w:i/>
          <w:sz w:val="24"/>
          <w:szCs w:val="24"/>
          <w:lang w:val="kk-KZ"/>
        </w:rPr>
        <w:t xml:space="preserve"> </w:t>
      </w:r>
      <w:r w:rsidRPr="00987761">
        <w:rPr>
          <w:rFonts w:ascii="Times New Roman" w:hAnsi="Times New Roman"/>
          <w:sz w:val="24"/>
          <w:szCs w:val="24"/>
          <w:lang w:val="kk-KZ"/>
        </w:rPr>
        <w:t xml:space="preserve">және психикалық даму барысын жаңғыртатын категориялар мен ұғымдар жүйесін ашады. Бұл орайда білім беру түрінде – адамды дамыту сипаты ерекше болатындықтан, Педагог (кеңірек алсақ – Ересек адам) лайықты орын алуы тиіс.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w:t>
      </w:r>
      <w:r w:rsidRPr="00987761">
        <w:rPr>
          <w:rFonts w:ascii="Times New Roman" w:hAnsi="Times New Roman"/>
          <w:b/>
          <w:i/>
          <w:sz w:val="24"/>
          <w:szCs w:val="24"/>
          <w:lang w:val="kk-KZ"/>
        </w:rPr>
        <w:t>«Жас» категориясын</w:t>
      </w:r>
      <w:r w:rsidRPr="00987761">
        <w:rPr>
          <w:rFonts w:ascii="Times New Roman" w:hAnsi="Times New Roman"/>
          <w:sz w:val="24"/>
          <w:szCs w:val="24"/>
          <w:lang w:val="kk-KZ"/>
        </w:rPr>
        <w:t xml:space="preserve"> және адамның субъективті нақтылығының </w:t>
      </w:r>
      <w:r w:rsidRPr="00987761">
        <w:rPr>
          <w:rFonts w:ascii="Times New Roman" w:hAnsi="Times New Roman"/>
          <w:b/>
          <w:i/>
          <w:sz w:val="24"/>
          <w:szCs w:val="24"/>
          <w:lang w:val="kk-KZ"/>
        </w:rPr>
        <w:t xml:space="preserve">даму кезеңдерін </w:t>
      </w:r>
      <w:r w:rsidRPr="00987761">
        <w:rPr>
          <w:rFonts w:ascii="Times New Roman" w:hAnsi="Times New Roman"/>
          <w:sz w:val="24"/>
          <w:szCs w:val="24"/>
          <w:lang w:val="kk-KZ"/>
        </w:rPr>
        <w:t xml:space="preserve">құру тәсілін негіздейді. Педагогикалық практикада «жас» сөзі тұрмыстық мағынада қолданылады. Біз үшін «мектеп оқушыларының жас ерекшеліктерін ескеру», «оның жасы сондай» және т.б. сөз тіркестері үйреншікті болып табылады. Бұл сөздер психикалық дамудың табиғи құрауышын абсолюттендіреді және осы үдерістегі педагогтың ролін кемітеді. Осы маңызды категорияның негізгі мағыналарын бөліп көрсетіп, оны ұғымдық тұрғыдан анықтау қажет.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 бойынша алдында шығарылған барлық оқу құралдарында психикалық даму кезеңдері тек балалық шақты ғана қамтыған. Педагогтың адамзат субъективтілігінің мектеп табалдырығынан тыс даму заңдылықтарын да, ересек адамның даму ерекшеліктерін, қартаю психологиясын да білуі қажет деп пайымдаймыз.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Адамның туылған сәтінен өмірінің соңғы күндеріне дейінгі </w:t>
      </w:r>
      <w:r w:rsidRPr="00987761">
        <w:rPr>
          <w:rFonts w:ascii="Times New Roman" w:hAnsi="Times New Roman"/>
          <w:b/>
          <w:i/>
          <w:sz w:val="24"/>
          <w:szCs w:val="24"/>
          <w:lang w:val="kk-KZ"/>
        </w:rPr>
        <w:t xml:space="preserve">оның ішкі жан дүниесінің дамуының </w:t>
      </w:r>
      <w:r w:rsidRPr="00987761">
        <w:rPr>
          <w:rFonts w:ascii="Times New Roman" w:hAnsi="Times New Roman"/>
          <w:sz w:val="24"/>
          <w:szCs w:val="24"/>
          <w:lang w:val="kk-KZ"/>
        </w:rPr>
        <w:t xml:space="preserve">жинақтап қорытылған көрінісін ұсынады. Мұндай міндет бұрын осыған ұқсас курстарда қойылмаған және шешілмеген. Психологиялық дамудың бір сатысынан </w:t>
      </w:r>
      <w:r w:rsidRPr="00987761">
        <w:rPr>
          <w:rFonts w:ascii="Times New Roman" w:hAnsi="Times New Roman"/>
          <w:sz w:val="24"/>
          <w:szCs w:val="24"/>
          <w:lang w:val="kk-KZ"/>
        </w:rPr>
        <w:lastRenderedPageBreak/>
        <w:t xml:space="preserve">екіншісіне көшудің заңдылықтары мен сипатын суреттеуге, адамзат субъективтілігінің даму сатылары мен кезеңдерінің алмасу механизмдеріне ерекше көңіл бөлінеді.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Адамзат субъективтілігі қалыптасуының негізгі сатыларындағы </w:t>
      </w:r>
      <w:r w:rsidRPr="00987761">
        <w:rPr>
          <w:rFonts w:ascii="Times New Roman" w:hAnsi="Times New Roman"/>
          <w:b/>
          <w:i/>
          <w:sz w:val="24"/>
          <w:szCs w:val="24"/>
          <w:lang w:val="kk-KZ"/>
        </w:rPr>
        <w:t xml:space="preserve">психикалық дамудың нормаларын </w:t>
      </w:r>
      <w:r w:rsidRPr="00987761">
        <w:rPr>
          <w:rFonts w:ascii="Times New Roman" w:hAnsi="Times New Roman"/>
          <w:sz w:val="24"/>
          <w:szCs w:val="24"/>
          <w:lang w:val="kk-KZ"/>
        </w:rPr>
        <w:t xml:space="preserve">қарастырады. Бұл орайда біз норманы қандай да бір жас тобындағы дамудың орташа статистикалық деңгейінің сипаттамасы ретінде емес, ал берілген жастағы жетістіктердің жоғары мүмкіндіктерін  көрсету ретінде түсінеміз. Осыған байланысты, дамудың мүмкін болатын нұсқаларын, оның индивидуалдық-психологиялық ерекшеліктерін, кездесетін нормалардан ауытқушылықтарды сипаттау өзекті болып табылады.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Даму үдерісінің «жасанды» құрауышы болатындықтан, даму сатыларындағы негізгі </w:t>
      </w:r>
      <w:r w:rsidRPr="00987761">
        <w:rPr>
          <w:rFonts w:ascii="Times New Roman" w:hAnsi="Times New Roman"/>
          <w:i/>
          <w:sz w:val="24"/>
          <w:szCs w:val="24"/>
          <w:lang w:val="kk-KZ"/>
        </w:rPr>
        <w:t xml:space="preserve">педагогикалық міндеттерді, </w:t>
      </w:r>
      <w:r w:rsidRPr="00987761">
        <w:rPr>
          <w:rFonts w:ascii="Times New Roman" w:hAnsi="Times New Roman"/>
          <w:sz w:val="24"/>
          <w:szCs w:val="24"/>
          <w:lang w:val="kk-KZ"/>
        </w:rPr>
        <w:t xml:space="preserve">педагогтар мен ата-аналардың балалармен, жасөспірімдермен, бозбалалармен ықпалдастығының өзіндік стратегиясын көрсету мақсатқа сай болады деп санаймыз. Даму үдерістеріндегі педагогикалық қызметтің қалыптастырушы функциясының талдауы «Адам білімінің психологиясы» курсының жеке міндетін құрайды.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Психикалық даму үдерісінің күрделілігін және көпқырлылығын, оны танып-білудің </w:t>
      </w:r>
      <w:r w:rsidRPr="00987761">
        <w:rPr>
          <w:rFonts w:ascii="Times New Roman" w:hAnsi="Times New Roman"/>
          <w:b/>
          <w:i/>
          <w:sz w:val="24"/>
          <w:szCs w:val="24"/>
          <w:lang w:val="kk-KZ"/>
        </w:rPr>
        <w:t>принциптік аяқталмағандығын</w:t>
      </w:r>
      <w:r w:rsidRPr="00987761">
        <w:rPr>
          <w:rFonts w:ascii="Times New Roman" w:hAnsi="Times New Roman"/>
          <w:sz w:val="24"/>
          <w:szCs w:val="24"/>
          <w:lang w:val="kk-KZ"/>
        </w:rPr>
        <w:t xml:space="preserve"> көрсетеді; адамзат субъективтілігі дамуының жалпы көрінісін жасауда болашақ педагогты адамның қалыптасу үдерісін өздігінен зерттеуге бағдарлайды. Зерттеулер көрсеткеніндей, балалардың, жасөспірімдердің, бозбалалардың психикалық дамуы проблемаларына қызығушылық педагогтарда кәсіби қызметтің бүкіл кезеңінде сақталады. </w:t>
      </w:r>
    </w:p>
    <w:p w:rsidR="00987761" w:rsidRPr="00987761" w:rsidRDefault="00987761" w:rsidP="00987761">
      <w:pPr>
        <w:spacing w:after="0" w:line="240" w:lineRule="auto"/>
        <w:ind w:firstLine="708"/>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 адамның бүкіл өмірі бойындағы психикалық қасиеттері мен тұлғасының даму үдерісін зерттейді. Жас ерекшеліктері психологиясының бұл бөлімінде </w:t>
      </w:r>
      <w:r w:rsidRPr="00987761">
        <w:rPr>
          <w:rFonts w:ascii="Times New Roman" w:hAnsi="Times New Roman"/>
          <w:i/>
          <w:sz w:val="24"/>
          <w:szCs w:val="24"/>
          <w:lang w:val="kk-KZ"/>
        </w:rPr>
        <w:t>бала дамуының заңдылықтары мен фактілері анықталады</w:t>
      </w:r>
      <w:r w:rsidRPr="00987761">
        <w:rPr>
          <w:rFonts w:ascii="Times New Roman" w:hAnsi="Times New Roman"/>
          <w:sz w:val="24"/>
          <w:szCs w:val="24"/>
          <w:lang w:val="kk-KZ"/>
        </w:rPr>
        <w:t>.</w:t>
      </w:r>
    </w:p>
    <w:p w:rsidR="00987761" w:rsidRPr="00987761" w:rsidRDefault="00987761" w:rsidP="00987761">
      <w:pPr>
        <w:spacing w:after="0" w:line="240" w:lineRule="auto"/>
        <w:ind w:left="113"/>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психологиясының психологияның басқа салаларынан басты айырмашылығы – даму қарқынына басым көңіл бөлінуі. Сондықтан оны </w:t>
      </w:r>
      <w:r w:rsidRPr="00987761">
        <w:rPr>
          <w:rFonts w:ascii="Times New Roman" w:hAnsi="Times New Roman"/>
          <w:i/>
          <w:sz w:val="24"/>
          <w:szCs w:val="24"/>
          <w:lang w:val="kk-KZ"/>
        </w:rPr>
        <w:t xml:space="preserve">генетикалық </w:t>
      </w:r>
      <w:r w:rsidRPr="00987761">
        <w:rPr>
          <w:rFonts w:ascii="Times New Roman" w:hAnsi="Times New Roman"/>
          <w:sz w:val="24"/>
          <w:szCs w:val="24"/>
          <w:lang w:val="kk-KZ"/>
        </w:rPr>
        <w:t xml:space="preserve">психология (грек тілінде «генезис» – шығу тегі, қалыптасу) деп атайды. Әйткенмен, </w:t>
      </w:r>
      <w:r w:rsidRPr="00987761">
        <w:rPr>
          <w:rFonts w:ascii="Times New Roman" w:hAnsi="Times New Roman"/>
          <w:i/>
          <w:sz w:val="24"/>
          <w:szCs w:val="24"/>
          <w:lang w:val="kk-KZ"/>
        </w:rPr>
        <w:t xml:space="preserve">жас ерекшеліктері психологиясы психологияның басқа салаларымен: </w:t>
      </w:r>
      <w:r w:rsidRPr="00987761">
        <w:rPr>
          <w:rFonts w:ascii="Times New Roman" w:hAnsi="Times New Roman"/>
          <w:sz w:val="24"/>
          <w:szCs w:val="24"/>
          <w:lang w:val="kk-KZ"/>
        </w:rPr>
        <w:t>жалпы психологиямен, тұлға психологиясымен, әлеуметтік, педагогикалық және дифференциалдық психологиямен тығыз байланысты. Жалпы психологияда психикалық қасиеттер – қабылдау, ойлау, сөйлеу тілі, ес, зейін, қиял зерттелетіндігі белгілі. Жас ерекшеліктері психологиясында әр психикалық қасиеттің даму үдерісі және әр түрлі жас кезеңдеріндегі қызметаралық байланыстардың өзгеруі қадағаланып отырады. Тұлға психологиясында түрткі, өзін-өзі бағалау және талаптану деңгейі, құндылықты бағдарлар, дүниетаным және т.б. сияқты тұлғалық түзілімдер қарастырылса, жас ерекшеліктері психологиясы осы түзілімдердің баланың бойында қашан пайда болып, олардың белгілі бір жас кезеңіндегі ерекшеліктері қандай болатындығы туралы сұрақтарға жауап береді.</w:t>
      </w:r>
    </w:p>
    <w:p w:rsidR="00987761" w:rsidRPr="00987761" w:rsidRDefault="00987761" w:rsidP="00987761">
      <w:pPr>
        <w:spacing w:after="0" w:line="240" w:lineRule="auto"/>
        <w:ind w:left="113"/>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CF6742">
        <w:rPr>
          <w:rFonts w:ascii="Times New Roman" w:hAnsi="Times New Roman"/>
          <w:b/>
          <w:sz w:val="24"/>
          <w:szCs w:val="24"/>
          <w:u w:val="single"/>
          <w:lang w:val="kk-KZ"/>
        </w:rPr>
        <w:t>Сонымен, жас ерекшеліктері психологиясы</w:t>
      </w:r>
      <w:r w:rsidRPr="00987761">
        <w:rPr>
          <w:rFonts w:ascii="Times New Roman" w:hAnsi="Times New Roman"/>
          <w:sz w:val="24"/>
          <w:szCs w:val="24"/>
          <w:lang w:val="kk-KZ"/>
        </w:rPr>
        <w:t xml:space="preserve"> – психологиялық білімнің ерекше саласы. Баланың даму үдерісін қарастыра отырып, ол әр түрлі жас кезеңдеріне сипаттама береді, демек, «жас» және «балалық шақ» деген ұғымдарды қолданады. </w:t>
      </w:r>
      <w:r w:rsidRPr="00987761">
        <w:rPr>
          <w:rFonts w:ascii="Times New Roman" w:hAnsi="Times New Roman"/>
          <w:i/>
          <w:sz w:val="24"/>
          <w:szCs w:val="24"/>
          <w:lang w:val="kk-KZ"/>
        </w:rPr>
        <w:t>Жас</w:t>
      </w:r>
      <w:r w:rsidRPr="00987761">
        <w:rPr>
          <w:rFonts w:ascii="Times New Roman" w:hAnsi="Times New Roman"/>
          <w:sz w:val="24"/>
          <w:szCs w:val="24"/>
          <w:lang w:val="kk-KZ"/>
        </w:rPr>
        <w:t xml:space="preserve"> немесе жас кезеңі дегеніміз – бала дамуындағы өз құрылымы мен қарқыны бар цикл. Л.С. Выготскийдің бұл анықтамасына толығырақ біз кейін тоқталатын боламыз, ал қазір бар болғаны екі нәрсені атап өтеміз.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Біріншіден, психологиялық жас жекелеген баланың оның туылу туралы куәлігінде, ал кейінірек төлқұжатында жазылған хронологиялық жасымен сәйкес келмеуі мүмкін. Өзінің қайталанбас мазмұны – баланың тұлғасы мен психикалық қасиеттерінің даму ерекшеліктері, оның айналасындағы адамдармен өзара қатынастарының ерекшеліктері және ол үшін басты болып табылатын іс-әрекеті бар жас кезеңінің белгілі бір шектері бар. Бірақ бұл хронологиялық шектер жылжытылуы мүмкін, бір бала жаңа жас кезеңіне ертерек, ал екіншісі кешірек енеді. Әсіресе балалардың жыныстық пісіп-жетілуімен байланысты жасөспірімдік шақтың шектері қатты «толқымалы болады».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lastRenderedPageBreak/>
        <w:t xml:space="preserve">Екіншіден, бастапқы жас кезеңдері </w:t>
      </w:r>
      <w:r w:rsidRPr="00987761">
        <w:rPr>
          <w:rFonts w:ascii="Times New Roman" w:hAnsi="Times New Roman"/>
          <w:i/>
          <w:sz w:val="24"/>
          <w:szCs w:val="24"/>
          <w:lang w:val="kk-KZ"/>
        </w:rPr>
        <w:t xml:space="preserve">балалық шақты </w:t>
      </w:r>
      <w:r w:rsidRPr="00987761">
        <w:rPr>
          <w:rFonts w:ascii="Times New Roman" w:hAnsi="Times New Roman"/>
          <w:sz w:val="24"/>
          <w:szCs w:val="24"/>
          <w:lang w:val="kk-KZ"/>
        </w:rPr>
        <w:t xml:space="preserve">– негізінен ересек өмірге, өздігінен еңбек етуге дайындық болып табылатын тұтас бір дәуірді құрайды. Балалық шақ – тарихи құбылыс: оның мазмұны да, ұзақтығы да ғасырлар бойы өзгеріп отырған. Алғашқы қауымдық қоғамдағы балалық шақ қысқа, ал орта ғасырларда ұзағырақ болған; қазіргі заманғы баланың балалық шағы одан да ұзағыраққа созылып, іс-әрекеттің күрделі түрлерімен толыға түсті – балалар өз ойындарында ересек адамдардың отбасылық және кәсіби қатынастарын қайталап, ғылым негіздерін меңгере бастады. Балалық шақтың өзіне тән ерекшелігі бала өмір сүріп, оқып және тәрбиеленіп отырған қоғамның әлеуметтік-экономикалық және мәдени даму деңгейімен анықталады.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Біздің заманымызда балалық шақ қашан аяқталады? Дәстүрлі түрде жас ерекшеліктері психологиясының бірінші бөлімі ретіндегі балалар психологиясы баланың туылғаннан 7 жасқа дейінгі даму үдерісін қамтиды. Бірақ қазіргі балалық шақ мектепке барғаннан кейін де жалғаса береді, бастауыш мектеп оқушысы бала болып қала береді. Оның үстіне, кейбір психологтар жасөспірімдік шақты да «ұзап кеткен балалық шақ» ретінде қарастырады.  Қандай көзқарасты ұстансақ та, нағыз ересектіктің баланы тек мектеп табалдырығынан тыс, 15 немесе 17 жаста күтетіндігін мойындауымызға тура келеді. Жас ерекшеліктері психологиясының зерттеу тақырыбымен (осы ғылымның нені зерттейтіндігімен) танысып болған соң, бала дамуының қалай, қандай әдістермен зерттелетіндігін қарастыруға көшейік.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Психологиялық зерттеуді ұйымдастыру әр түрлі болуы мүмкін. Көбінесе </w:t>
      </w:r>
      <w:r w:rsidRPr="00987761">
        <w:rPr>
          <w:rFonts w:ascii="Times New Roman" w:hAnsi="Times New Roman"/>
          <w:i/>
          <w:sz w:val="24"/>
          <w:szCs w:val="24"/>
          <w:lang w:val="kk-KZ"/>
        </w:rPr>
        <w:t>кесінділер әдісі</w:t>
      </w:r>
      <w:r w:rsidRPr="00987761">
        <w:rPr>
          <w:rFonts w:ascii="Times New Roman" w:hAnsi="Times New Roman"/>
          <w:sz w:val="24"/>
          <w:szCs w:val="24"/>
          <w:lang w:val="kk-KZ"/>
        </w:rPr>
        <w:t xml:space="preserve"> қолданылады:  балалардың айтарлықтай үлкен топтарында нақты әдістемелердің көмегімен дамудың белгілі бір аспектісі, мысалы, ақыл-парасаттың даму деңгейі зерттеледі. Нәтижесінде балалардың осы тобына – бір жастағы балаларға немесе бір оқу бағдарламасы бойынша оқытылып жатқан мектеп оқушыларына тән мәліметтер алынады. Бірнеше кесінді алынғанда, </w:t>
      </w:r>
      <w:r w:rsidRPr="00987761">
        <w:rPr>
          <w:rFonts w:ascii="Times New Roman" w:hAnsi="Times New Roman"/>
          <w:i/>
          <w:sz w:val="24"/>
          <w:szCs w:val="24"/>
          <w:lang w:val="kk-KZ"/>
        </w:rPr>
        <w:t>салыстырмалы әдіс</w:t>
      </w:r>
      <w:r w:rsidRPr="00987761">
        <w:rPr>
          <w:rFonts w:ascii="Times New Roman" w:hAnsi="Times New Roman"/>
          <w:sz w:val="24"/>
          <w:szCs w:val="24"/>
          <w:lang w:val="kk-KZ"/>
        </w:rPr>
        <w:t xml:space="preserve"> қосылады: әр топ бойынша мәліметтер өзара салыстырылып, бұл жерде дамудың қандай үрдістері байқалатындығы және олардың немен байланысты екендігі туралы қорытындылар жасалады. Ақыл-парасатты зерттеу мысалында – балабақша тобындағы мектепке дейінгі жастағы балалардың (5 жас), бастауыш мектеп оқушыларының (9 жас) және орта мектеп жасындағы жасөспірімдердің (13 жас) ойлау ерекшеліктерін салыстыра отырып, біз жас ерекшелік үрдістерін анықтай аламыз. Мұндай материалды алу үшін біз өзіміздің зерттеу мақсатымызға сәйкес жастары бойынша ерекшеленетін балалар топтарын іріктеп алуымыз қажет болады. Егер де мақсат басқа – ақыл-парасат дамуының оқыту түріне байланыстылығын анықтау болса, біз басқа топтарды – әр түрлі оқу бағдарламалары бойынша оқытылып жатқан бір жастағы балаларды іріктеп алып, салыстырамыз. Бұл жағдайда біз басқа қорытынды аламыз: ең жақсы мәліметтер алынған жерде оқыту тиімдірек; белгілі бір бағдарлама бойынша оқытылатын балалар ақыл-парасат тұрғысынан жылдамырақ дамиды, және оқытудың бұл түрінің дамытушы ықпалы туралы айтуға болады.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Әрине, кесінділерді жүргізу үшін топтарды қандай да бір белгісі бойынша іріктей отырып, психологтар балалардың арасындағы басқа елеулі айырмашылықтарды «теңестіруге» тырысады – топтарда ұлдар мен қыздардың сандары бірдей болуын, балалардың дендері сау, психикалық дамуында елеулі ауытқушылықтары болмауын және т.б. қадағалайды. Қалған көптеген индивидуалды айырмашылықтарына көңіл бөлінбейді. Кесінділер әдісінің арқасында қол жеткізілген мәліметтер орташа немесе орташа статистикалық мәліметтер болып табылады.</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i/>
          <w:sz w:val="24"/>
          <w:szCs w:val="24"/>
          <w:lang w:val="kk-KZ"/>
        </w:rPr>
        <w:t xml:space="preserve">Лонгитюдтік </w:t>
      </w:r>
      <w:r w:rsidRPr="00987761">
        <w:rPr>
          <w:rFonts w:ascii="Times New Roman" w:hAnsi="Times New Roman"/>
          <w:sz w:val="24"/>
          <w:szCs w:val="24"/>
          <w:lang w:val="kk-KZ"/>
        </w:rPr>
        <w:t>(немесе лонгитюдтік) әдісті көбінесе «бойлық зерттеу» деп атайды. Бұл жерде сол бір баланың ұзақ уақыт бойына дамуы қадағаланады. Мұндай зерттеу дамудың дәйектірек үрдістерін, «көлденең» кесінділермен қамтылмайтын аралықтардағы кішігірім өзгерістерді анықтауға мүмкіндік береді.</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Кесінділер әдісі және лонгитюдтік</w:t>
      </w:r>
      <w:r w:rsidRPr="00987761">
        <w:rPr>
          <w:rFonts w:ascii="Times New Roman" w:hAnsi="Times New Roman"/>
          <w:i/>
          <w:sz w:val="24"/>
          <w:szCs w:val="24"/>
          <w:lang w:val="kk-KZ"/>
        </w:rPr>
        <w:t xml:space="preserve"> </w:t>
      </w:r>
      <w:r w:rsidRPr="00987761">
        <w:rPr>
          <w:rFonts w:ascii="Times New Roman" w:hAnsi="Times New Roman"/>
          <w:sz w:val="24"/>
          <w:szCs w:val="24"/>
          <w:lang w:val="kk-KZ"/>
        </w:rPr>
        <w:t>әдіс, сондай-ақ кейбір басқа әдістер де жалпы психологиялық зерттеуді ұйымдастыруға мүмкіндік береді</w:t>
      </w:r>
      <w:r w:rsidRPr="00987761">
        <w:rPr>
          <w:rStyle w:val="ac"/>
          <w:rFonts w:ascii="Times New Roman" w:hAnsi="Times New Roman"/>
          <w:sz w:val="24"/>
          <w:szCs w:val="24"/>
          <w:lang w:val="kk-KZ"/>
        </w:rPr>
        <w:footnoteReference w:id="1"/>
      </w:r>
      <w:r w:rsidRPr="00987761">
        <w:rPr>
          <w:rFonts w:ascii="Times New Roman" w:hAnsi="Times New Roman"/>
          <w:sz w:val="24"/>
          <w:szCs w:val="24"/>
          <w:lang w:val="kk-KZ"/>
        </w:rPr>
        <w:t>.</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lastRenderedPageBreak/>
        <w:t xml:space="preserve">Алдына зерттеу мақсатын қоя отырып және оны шешудің негізгі жолдарын белгілей отырып, психолог өз жұмысын құруда тағы бірқатар қадамдар жасайды. Ол нәтижелерді алудың екі әдісінің бірін – бақылауды немесе тәжірибені таңдайды.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i/>
          <w:sz w:val="24"/>
          <w:szCs w:val="24"/>
          <w:lang w:val="kk-KZ"/>
        </w:rPr>
        <w:t>Бақылау</w:t>
      </w:r>
      <w:r w:rsidRPr="00987761">
        <w:rPr>
          <w:rFonts w:ascii="Times New Roman" w:hAnsi="Times New Roman"/>
          <w:sz w:val="24"/>
          <w:szCs w:val="24"/>
          <w:lang w:val="kk-KZ"/>
        </w:rPr>
        <w:t xml:space="preserve"> – кез келген жастағы балалардың дамуын зерттеу кезінде қолданыла алатын болса да, кішкентай балалармен жұмыс істеу кезінде таптырмайтын әдіс. Психолог бала мінез-құлқының барлық ерекшеліктерін зерттейтін тұтас, бірақ көбінесе олардың тек кейбіреулері ғана алынатын іріктемелі бақылаулар болады. Бақылау – күрделі әдіс, оны қолдану бірқатар талаптарға жауап беруі тиіс. Бұл бақылаулардың анық қойылған мақсаты және жете зерттелген үлгісі (бақылаушы оның дәл нені көре алатындығын және оны қалай белгілеуге болатындығын біледі, бұдан басқа, бақыланып отырған құбылыстарды жылдам сипаттай алады); бақылаудың объективтілігі (психологтың субъективті пайымдауы емес, фактінің өзі – баланың әрекеті, сөз орамы немесе эмоционалдық реакциясы сипатталады); бақылаулардың жүйелілігі (үзінділік бақылауларда балаға тән нәрселерді емес, ал кездейсоқ, оның сол сәттегі жай-күйіне, жағдайға байланысты нәрселерді анықтауға болады); баланың табиғи мінез-құлқын бақылау (бала өзін ересек адамның бақылап отырғанын білмеуі тиіс, әйтпесе оның мінез-құлқы өзгереді). Әдетте бақылау тәжірибемен қатар жүреді.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Балалармен</w:t>
      </w:r>
      <w:r w:rsidRPr="00987761">
        <w:rPr>
          <w:rFonts w:ascii="Times New Roman" w:hAnsi="Times New Roman"/>
          <w:i/>
          <w:sz w:val="24"/>
          <w:szCs w:val="24"/>
          <w:lang w:val="kk-KZ"/>
        </w:rPr>
        <w:t xml:space="preserve"> тәжірибе </w:t>
      </w:r>
      <w:r w:rsidRPr="00987761">
        <w:rPr>
          <w:rFonts w:ascii="Times New Roman" w:hAnsi="Times New Roman"/>
          <w:sz w:val="24"/>
          <w:szCs w:val="24"/>
          <w:lang w:val="kk-KZ"/>
        </w:rPr>
        <w:t xml:space="preserve">олар үшін үйреншікті жағдайларға мүмкіндігінше ұқсас жағдайда жүргізіледі. </w:t>
      </w:r>
      <w:r w:rsidRPr="00987761">
        <w:rPr>
          <w:rFonts w:ascii="Times New Roman" w:hAnsi="Times New Roman"/>
          <w:i/>
          <w:sz w:val="24"/>
          <w:szCs w:val="24"/>
          <w:lang w:val="kk-KZ"/>
        </w:rPr>
        <w:t>Айқындаушы тәжірибеде</w:t>
      </w:r>
      <w:r w:rsidRPr="00987761">
        <w:rPr>
          <w:rFonts w:ascii="Times New Roman" w:hAnsi="Times New Roman"/>
          <w:sz w:val="24"/>
          <w:szCs w:val="24"/>
          <w:lang w:val="kk-KZ"/>
        </w:rPr>
        <w:t xml:space="preserve"> балалардың оларға осы уақытқа тән даму ерекшеліктері мен деңгейі анықталады. Бұл баланың тұлғалық дамуына және айналасындағы адамдармен қатынастарына, сондай-ақ интеллектуалдық дамуына қатысты. Тәжірибелік зерттеудің әрбір бағытының өзінің нақты әдістер жиынтығы болады. Қандай да бір әдістемені таңдай отырып, психолог өзінің алдында тұрған мақсатқа, балалардың жасына (әр түрлі әдістемелер әр түрлі жасқа арналған) және тәжірибені өткізудің ол қамтамасыз ете алатын жағдайларына қарай әрекет етеді.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Тұлғаның дамуы балалармен әңгімелесу, жазбаша сауалнама және жанама әдістер арқылы зерттеледі. Соңғыларына </w:t>
      </w:r>
      <w:r w:rsidRPr="00987761">
        <w:rPr>
          <w:rFonts w:ascii="Times New Roman" w:hAnsi="Times New Roman"/>
          <w:i/>
          <w:sz w:val="24"/>
          <w:szCs w:val="24"/>
          <w:lang w:val="kk-KZ"/>
        </w:rPr>
        <w:t>проективтік әдістер</w:t>
      </w:r>
      <w:r w:rsidRPr="00987761">
        <w:rPr>
          <w:rFonts w:ascii="Times New Roman" w:hAnsi="Times New Roman"/>
          <w:sz w:val="24"/>
          <w:szCs w:val="24"/>
          <w:lang w:val="kk-KZ"/>
        </w:rPr>
        <w:t xml:space="preserve"> деп аталатын әдістер жатады. Олар проекция қағидатына – өзге адамдарға өздерінің қажеттіліктерін, қатынастарын, қасиеттерін ауыстырып қолдануға негізделген. Көмескі пішіндер бейнеленген суретке қарағанда, бала (тақырыптық апперцептивтік сынаманың балалар нұсқасы), өз тәжірибесіне сүйене отырып, олар туралы оларға өз ойлары мен жан құбылыстарын қатыстыра отырып, әңгімелейді. Мысалы, басты проблемасы үлгерім болып табылатын бастауыш мектеп оқушысы көбінесе бұл жағдайларды оқу жағдайлары ретінде елестетеді; үлгермейтін оқушы жалқау балаға кезекті «екілігі» үшін әкесінің ұрысқаны туралы әңгімені ойдан шығарса, ал ұқыпты үздік оқушы дәл сол кейіпкерге тікелей қарама-қарсы қасиеттерді береді де, оның керемет табыстары туралы әңгімелейді. Балалар ойдан шығаратын әңгімелердің аяқ жағында (әңгімені аяқтау әдістемесі), сөз орамдарын жалғастыруларында (аяқталмаған сөйлемдер әдістемесі) және т.б. дәл осы механизм байқалады.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Балабақша тобында немесе мектеп сыныбында қалыптасқан балалардың арасындағы қатынастарды </w:t>
      </w:r>
      <w:r w:rsidRPr="00987761">
        <w:rPr>
          <w:rFonts w:ascii="Times New Roman" w:hAnsi="Times New Roman"/>
          <w:i/>
          <w:sz w:val="24"/>
          <w:szCs w:val="24"/>
          <w:lang w:val="kk-KZ"/>
        </w:rPr>
        <w:t>социометриялық әдіс</w:t>
      </w:r>
      <w:r w:rsidRPr="00987761">
        <w:rPr>
          <w:rFonts w:ascii="Times New Roman" w:hAnsi="Times New Roman"/>
          <w:sz w:val="24"/>
          <w:szCs w:val="24"/>
          <w:lang w:val="kk-KZ"/>
        </w:rPr>
        <w:t xml:space="preserve"> анықтауға мүмкіндік береді. Айталық, балаға «Сен кіммен бір партада отырғың келеді?» деген сұраққа жауап бере отырып, өзі жақсы көретін үш құрбысын таңдау мүмкіндігі беріледі. Балалардың таңдаулары, екі жақтан болса да, бір жақтан ғана болса да, топтағы қатынастардың құрылымын аша түседі: таңдаулардың көпшілігі «жұлдыздарға» – ең танымал балаларға түседі; басқалардан артық көретін балалар болады; таңдау аз түсетін балалар, олар үшін өзара ұнатушылықтың болуы маңызды; және оқшауланған, шеттетілген балалар – оларды ешкім таңдамайды, олар ең көп дәрежеде көмекке мұқтаж.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Интеллектуалдық даму әр алуан әдістемелердің</w:t>
      </w:r>
      <w:r w:rsidRPr="00987761">
        <w:rPr>
          <w:rStyle w:val="ac"/>
          <w:rFonts w:ascii="Times New Roman" w:hAnsi="Times New Roman"/>
          <w:sz w:val="24"/>
          <w:szCs w:val="24"/>
          <w:lang w:val="kk-KZ"/>
        </w:rPr>
        <w:footnoteReference w:id="2"/>
      </w:r>
      <w:r w:rsidRPr="00987761">
        <w:rPr>
          <w:rFonts w:ascii="Times New Roman" w:hAnsi="Times New Roman"/>
          <w:sz w:val="24"/>
          <w:szCs w:val="24"/>
          <w:lang w:val="kk-KZ"/>
        </w:rPr>
        <w:t xml:space="preserve">, бірақ негізінен стандартталған </w:t>
      </w:r>
      <w:r w:rsidRPr="00987761">
        <w:rPr>
          <w:rFonts w:ascii="Times New Roman" w:hAnsi="Times New Roman"/>
          <w:i/>
          <w:sz w:val="24"/>
          <w:szCs w:val="24"/>
          <w:lang w:val="kk-KZ"/>
        </w:rPr>
        <w:t>сынамалардың</w:t>
      </w:r>
      <w:r w:rsidRPr="00987761">
        <w:rPr>
          <w:rFonts w:ascii="Times New Roman" w:hAnsi="Times New Roman"/>
          <w:sz w:val="24"/>
          <w:szCs w:val="24"/>
          <w:lang w:val="kk-KZ"/>
        </w:rPr>
        <w:t xml:space="preserve"> көмегімен зерттеледі. Балалар психологиясы тарихындағы алғашқы сынама – Бине-Симон сынамасына вербалды (ауызша) түрде берілген және белгілі бір жас кезеңіне </w:t>
      </w:r>
      <w:r w:rsidRPr="00987761">
        <w:rPr>
          <w:rFonts w:ascii="Times New Roman" w:hAnsi="Times New Roman"/>
          <w:sz w:val="24"/>
          <w:szCs w:val="24"/>
          <w:lang w:val="kk-KZ"/>
        </w:rPr>
        <w:lastRenderedPageBreak/>
        <w:t xml:space="preserve">арналған бірқатар тапсырмалар кірген. Альфред Биненің тәжірибесімен қамтылған балалардың үлкен санында ақыл-ой дамуының нормалары белгіленген. Баланың ақыл-ой дамуының индивидуалды көрсеткіштері оның жас тобының орташа көрсеткіштерімен салыстырылады; ақыл-парасат тұрғысынан оның өз жасына сәйкес келетін-келмейтіндігі, өз құрбы-құрдастарының негізгі бөлігінен артта қалғандығы немесе озып кеткені анықталады. Қазір 2-ден 16 жасқа дейінгі балалармен жұмыс істеу кезінде осы сынаманың жетілдірілген нұсқасы – Стэнфорд-Бине сынамасы қолданылады.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4-16 жастағы балаларға арналған Векслер сынамасы ауызша және көрнекті (бейнелі) түрде берілген тапсырмаларды қамтиды. Оны қолдану кезінде екі көрсеткіш – ауызша және ауызша емес көрсеткіш, сондай-ақ жиынтық «жалпы интеллектуалдық көрсеткіш» алынады. Жалпы, әр түрлі сынамалармен жұмыс істей отырып, психолог интеллектуалдық коэффициент – IQ-ді есептеп шығарады:</w:t>
      </w:r>
    </w:p>
    <w:p w:rsidR="00987761" w:rsidRPr="00987761" w:rsidRDefault="00987761" w:rsidP="00987761">
      <w:pPr>
        <w:spacing w:after="0" w:line="240" w:lineRule="auto"/>
        <w:jc w:val="both"/>
        <w:rPr>
          <w:rFonts w:ascii="Times New Roman" w:hAnsi="Times New Roman"/>
          <w:sz w:val="24"/>
          <w:szCs w:val="24"/>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4092"/>
        <w:gridCol w:w="2179"/>
      </w:tblGrid>
      <w:tr w:rsidR="00987761" w:rsidRPr="00987761" w:rsidTr="0098711F">
        <w:trPr>
          <w:jc w:val="center"/>
        </w:trPr>
        <w:tc>
          <w:tcPr>
            <w:tcW w:w="3284" w:type="dxa"/>
            <w:vMerge w:val="restart"/>
            <w:tcBorders>
              <w:top w:val="nil"/>
              <w:left w:val="nil"/>
              <w:bottom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en-US"/>
              </w:rPr>
            </w:pPr>
            <w:r w:rsidRPr="00987761">
              <w:rPr>
                <w:rFonts w:ascii="Times New Roman" w:hAnsi="Times New Roman"/>
                <w:sz w:val="24"/>
                <w:szCs w:val="24"/>
                <w:lang w:val="en-US"/>
              </w:rPr>
              <w:t>IQ =</w:t>
            </w:r>
          </w:p>
        </w:tc>
        <w:tc>
          <w:tcPr>
            <w:tcW w:w="4268" w:type="dxa"/>
            <w:tcBorders>
              <w:top w:val="nil"/>
              <w:left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ақыл-ой дәрежесі бойынша жасы</w:t>
            </w:r>
          </w:p>
        </w:tc>
        <w:tc>
          <w:tcPr>
            <w:tcW w:w="2302" w:type="dxa"/>
            <w:vMerge w:val="restart"/>
            <w:tcBorders>
              <w:top w:val="nil"/>
              <w:left w:val="nil"/>
              <w:bottom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100 %.</w:t>
            </w:r>
          </w:p>
        </w:tc>
      </w:tr>
      <w:tr w:rsidR="00987761" w:rsidRPr="00987761" w:rsidTr="0098711F">
        <w:trPr>
          <w:jc w:val="center"/>
        </w:trPr>
        <w:tc>
          <w:tcPr>
            <w:tcW w:w="3284" w:type="dxa"/>
            <w:vMerge/>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p>
        </w:tc>
        <w:tc>
          <w:tcPr>
            <w:tcW w:w="4268" w:type="dxa"/>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хронологиялық жасы</w:t>
            </w:r>
          </w:p>
        </w:tc>
        <w:tc>
          <w:tcPr>
            <w:tcW w:w="2302" w:type="dxa"/>
            <w:vMerge/>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p>
        </w:tc>
      </w:tr>
    </w:tbl>
    <w:p w:rsidR="00987761" w:rsidRPr="00987761" w:rsidRDefault="00987761" w:rsidP="00987761">
      <w:pPr>
        <w:spacing w:after="0" w:line="240" w:lineRule="auto"/>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Егер бала өз жасына арналған барлық тапсырмаларды шешсе, оның IQ-і 100 ұпайға тең. 120 ұпайдан астам жинаған балалар – дарынды, өз жас нормасынан айтарлықтай артта қалған балалар ақыл-ой дамуында артта қалған балалар болып есептеледі.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Әр түрлі айқындаушы тәжірибелермен қатар, жас ерекшеліктері психологиясында </w:t>
      </w:r>
      <w:r w:rsidRPr="00987761">
        <w:rPr>
          <w:rFonts w:ascii="Times New Roman" w:hAnsi="Times New Roman"/>
          <w:i/>
          <w:sz w:val="24"/>
          <w:szCs w:val="24"/>
          <w:lang w:val="kk-KZ"/>
        </w:rPr>
        <w:t>қалыптастырушы</w:t>
      </w:r>
      <w:r w:rsidRPr="00987761">
        <w:rPr>
          <w:rFonts w:ascii="Times New Roman" w:hAnsi="Times New Roman"/>
          <w:sz w:val="24"/>
          <w:szCs w:val="24"/>
          <w:lang w:val="kk-KZ"/>
        </w:rPr>
        <w:t xml:space="preserve"> тәжірибе қолданылады. Арнайы жағдайларды жасау арқылы онда белгілі бір психикалық қасиеттің даму қарқыны қадағаланады. Л.С. Выготский осылайша балада ұғымдардың қалыптасу үдерісін бақылаған (тәжірибелік-генетикалық әдіс). Қазіргі уақытта күрделі қалыптастырушы тәжірибелер, негізінен – бір немесе бірнеше жыл ішінде мектепке дейінгі жастағы балаларда – қабылдау (дамытушы тапсырмалар мен ойындар жүйесін құру), бастауыш мектеп оқушыларында теориялық ойлау (тәжірибелік оқу бағдарламаларын әзірлеу) дамитын оқытып-үйретуші тәжірибелер құрылады.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Қорыта келе, балалар психологы жұмысының этикалық аспектін атап өткен жөн. Оған ақыл-ой тұрғысынан жеткіліксіз дамыған баланың тағдыры байланысты болуы мүмкін. Егер, интеллектуалдық сынамаларды қолдана отырып және артта қалу себептерін анықтап алмай тұрып, психолог осындай баланы көпшілік мектебінен қосалқы мектепке (ақыл-ой дамуында артта қалған балаларға арналған) ауыстыруға кеңес берсе, ол осы арқылы оны толыққанды болашағынан айырады. Бала интеллектуалдық тұрғыдан сенімді, бірақ педагогикалық тұрғыдан қараусыз қалған – онымен үйінде аз қарым-қатынас жасалған, жеткіліксіз жұмыс жүргізілген, және оның өздігінен сынама тапсырмаларын шешуге шамасы келмейтін болуы мүмкін.</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Этикалық проблемалар зерттеудің басқа әдістерін қолдану кезінде де өзекті болуы мүмкін. Баланың дамуы туралы барлық мәліметтерді оның ата-анасына, тәрбиешілері мен мұғалімдеріне, басқа балаларға айта беруге болмайды. Мысалы, социометрия деректерін жария қылуға болмайды – бұл топтағы қақтығыстар топтамасына, балалардың бір бөлігінің қатынастарының бұзылуына, «шеттетілгендердің» жағдайының нашарлауына алып келеді. Балалар психологы өзі жұмыс істейтін балалар үшін моральдық жауапкершілік көтереді. Ол да, медицина қызметкері сияқты, ең алдымен «зиян келтірме» қағидатын басшылыққа алуы тиіс. </w:t>
      </w:r>
    </w:p>
    <w:p w:rsidR="00CF6742" w:rsidRDefault="00CF6742" w:rsidP="00987761">
      <w:pPr>
        <w:spacing w:after="0" w:line="240" w:lineRule="auto"/>
        <w:jc w:val="both"/>
        <w:rPr>
          <w:rFonts w:ascii="Times New Roman" w:hAnsi="Times New Roman"/>
          <w:b/>
          <w:sz w:val="24"/>
          <w:szCs w:val="24"/>
          <w:lang w:val="kk-KZ"/>
        </w:rPr>
      </w:pPr>
    </w:p>
    <w:p w:rsidR="00CF6742" w:rsidRDefault="00CF6742" w:rsidP="00987761">
      <w:pPr>
        <w:spacing w:after="0" w:line="240" w:lineRule="auto"/>
        <w:jc w:val="both"/>
        <w:rPr>
          <w:rFonts w:ascii="Times New Roman" w:hAnsi="Times New Roman"/>
          <w:b/>
          <w:sz w:val="24"/>
          <w:szCs w:val="24"/>
          <w:lang w:val="kk-KZ"/>
        </w:rPr>
      </w:pPr>
    </w:p>
    <w:p w:rsidR="00CF6742" w:rsidRDefault="00CF6742" w:rsidP="00CF674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CF6742" w:rsidRDefault="00CF6742" w:rsidP="00210094">
      <w:pPr>
        <w:spacing w:after="0" w:line="240" w:lineRule="auto"/>
        <w:rPr>
          <w:rFonts w:ascii="Times New Roman" w:hAnsi="Times New Roman"/>
          <w:b/>
          <w:sz w:val="24"/>
          <w:szCs w:val="24"/>
          <w:lang w:val="kk-KZ"/>
        </w:rPr>
      </w:pPr>
    </w:p>
    <w:p w:rsidR="00CF6742" w:rsidRDefault="00CF6742" w:rsidP="00CF6742">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376706">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 xml:space="preserve">Авдулова, Т.П. Возрастная психология: Учебное пособие для студентов учреждений высшего профессионального образования / Т.Д. Марцинковская, Т.П. </w:t>
      </w:r>
      <w:proofErr w:type="gramStart"/>
      <w:r w:rsidRPr="00503C66">
        <w:rPr>
          <w:rFonts w:ascii="Times New Roman" w:eastAsia="Times New Roman" w:hAnsi="Times New Roman" w:cs="Times New Roman"/>
          <w:sz w:val="24"/>
          <w:szCs w:val="24"/>
        </w:rPr>
        <w:t>Авдулова .</w:t>
      </w:r>
      <w:proofErr w:type="gramEnd"/>
      <w:r w:rsidRPr="00503C66">
        <w:rPr>
          <w:rFonts w:ascii="Times New Roman" w:eastAsia="Times New Roman" w:hAnsi="Times New Roman" w:cs="Times New Roman"/>
          <w:sz w:val="24"/>
          <w:szCs w:val="24"/>
        </w:rPr>
        <w:t xml:space="preserve"> - М.: ИЦ Академия, 2011. - 336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 xml:space="preserve">4. </w:t>
      </w:r>
      <w:r w:rsidRPr="00503C66">
        <w:rPr>
          <w:rFonts w:ascii="Times New Roman" w:eastAsia="Times New Roman" w:hAnsi="Times New Roman" w:cs="Times New Roman"/>
          <w:sz w:val="24"/>
          <w:szCs w:val="24"/>
        </w:rPr>
        <w:t xml:space="preserve">Дарвиш, О.Б. Возрастная психология / О.Б. Дарвиш. - М.: </w:t>
      </w:r>
      <w:proofErr w:type="gramStart"/>
      <w:r w:rsidRPr="00503C66">
        <w:rPr>
          <w:rFonts w:ascii="Times New Roman" w:eastAsia="Times New Roman" w:hAnsi="Times New Roman" w:cs="Times New Roman"/>
          <w:sz w:val="24"/>
          <w:szCs w:val="24"/>
        </w:rPr>
        <w:t>КДУ ,</w:t>
      </w:r>
      <w:proofErr w:type="gramEnd"/>
      <w:r w:rsidRPr="00503C66">
        <w:rPr>
          <w:rFonts w:ascii="Times New Roman" w:eastAsia="Times New Roman" w:hAnsi="Times New Roman" w:cs="Times New Roman"/>
          <w:sz w:val="24"/>
          <w:szCs w:val="24"/>
        </w:rPr>
        <w:t xml:space="preserve"> 2013. - 264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p>
    <w:p w:rsidR="00CF6742" w:rsidRDefault="00CF6742" w:rsidP="00CF6742">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CF6742" w:rsidRPr="00CF6742" w:rsidRDefault="00CF6742" w:rsidP="00CF6742">
      <w:pPr>
        <w:pStyle w:val="a3"/>
        <w:tabs>
          <w:tab w:val="left" w:pos="1985"/>
        </w:tabs>
        <w:spacing w:after="0" w:line="240" w:lineRule="auto"/>
        <w:ind w:left="0"/>
        <w:rPr>
          <w:rFonts w:ascii="Times New Roman" w:eastAsia="Times New Roman" w:hAnsi="Times New Roman" w:cs="Times New Roman"/>
          <w:b/>
          <w:sz w:val="24"/>
          <w:szCs w:val="24"/>
          <w:lang w:val="kk-KZ"/>
        </w:rPr>
      </w:pP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CF6742"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Болотова, А.К. Психология развития и возрастная психология. Учебник для вузов. Стандарт третьего поколения / А.К. Болотова. - </w:t>
      </w:r>
      <w:proofErr w:type="gramStart"/>
      <w:r w:rsidRPr="00503C66">
        <w:rPr>
          <w:rFonts w:ascii="Times New Roman" w:eastAsia="Times New Roman" w:hAnsi="Times New Roman" w:cs="Times New Roman"/>
          <w:sz w:val="24"/>
          <w:szCs w:val="24"/>
        </w:rPr>
        <w:t>СПб.:</w:t>
      </w:r>
      <w:proofErr w:type="gramEnd"/>
      <w:r w:rsidRPr="00503C66">
        <w:rPr>
          <w:rFonts w:ascii="Times New Roman" w:eastAsia="Times New Roman" w:hAnsi="Times New Roman" w:cs="Times New Roman"/>
          <w:sz w:val="24"/>
          <w:szCs w:val="24"/>
        </w:rPr>
        <w:t xml:space="preserve"> Питер, 2018. - 478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 От младшего школьного возраста до юношества / Б.С. Волков. - М.: Владос, 2010. - 343 c.</w:t>
      </w:r>
    </w:p>
    <w:p w:rsidR="00CF6742" w:rsidRPr="00CF6742"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 От рождения до поступления в школу / Б.С. Волк</w:t>
      </w:r>
      <w:r>
        <w:rPr>
          <w:rFonts w:ascii="Times New Roman" w:eastAsia="Times New Roman" w:hAnsi="Times New Roman" w:cs="Times New Roman"/>
          <w:sz w:val="24"/>
          <w:szCs w:val="24"/>
        </w:rPr>
        <w:t>ов. - М.: Владос, 2010. - 366 c</w:t>
      </w:r>
    </w:p>
    <w:p w:rsidR="00CF6742" w:rsidRDefault="00CF6742" w:rsidP="00CF6742">
      <w:pPr>
        <w:pStyle w:val="1"/>
        <w:tabs>
          <w:tab w:val="left" w:pos="176"/>
          <w:tab w:val="left" w:pos="381"/>
        </w:tabs>
        <w:suppressAutoHyphens/>
        <w:jc w:val="both"/>
        <w:rPr>
          <w:rFonts w:eastAsia="Calibri"/>
          <w:b/>
          <w:sz w:val="22"/>
          <w:szCs w:val="22"/>
        </w:rPr>
      </w:pPr>
    </w:p>
    <w:p w:rsidR="00CF6742" w:rsidRPr="009A22D7" w:rsidRDefault="00CF6742" w:rsidP="00CF6742">
      <w:pPr>
        <w:pStyle w:val="1"/>
        <w:tabs>
          <w:tab w:val="left" w:pos="176"/>
          <w:tab w:val="left" w:pos="381"/>
        </w:tabs>
        <w:suppressAutoHyphens/>
        <w:jc w:val="both"/>
        <w:rPr>
          <w:sz w:val="22"/>
          <w:szCs w:val="22"/>
        </w:rPr>
      </w:pPr>
      <w:r w:rsidRPr="009A22D7">
        <w:rPr>
          <w:rFonts w:eastAsia="Calibri"/>
          <w:b/>
          <w:sz w:val="22"/>
          <w:szCs w:val="22"/>
        </w:rPr>
        <w:t>Интернет-ресур</w:t>
      </w:r>
      <w:r w:rsidRPr="009A22D7">
        <w:rPr>
          <w:rFonts w:eastAsia="Calibri"/>
          <w:b/>
          <w:sz w:val="22"/>
          <w:szCs w:val="22"/>
          <w:lang w:val="kk-KZ"/>
        </w:rPr>
        <w:t>стар</w:t>
      </w:r>
      <w:r w:rsidRPr="009A22D7">
        <w:rPr>
          <w:b/>
          <w:sz w:val="22"/>
          <w:szCs w:val="22"/>
        </w:rPr>
        <w:t>:</w:t>
      </w:r>
      <w:r w:rsidRPr="009A22D7">
        <w:rPr>
          <w:sz w:val="22"/>
          <w:szCs w:val="22"/>
        </w:rPr>
        <w:t xml:space="preserve"> </w:t>
      </w:r>
    </w:p>
    <w:p w:rsidR="00CF6742" w:rsidRPr="009A22D7" w:rsidRDefault="00CF6742" w:rsidP="00CF6742">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7"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CF6742" w:rsidRPr="009A22D7" w:rsidRDefault="00CF6742" w:rsidP="00CF6742">
      <w:pPr>
        <w:tabs>
          <w:tab w:val="left" w:pos="176"/>
        </w:tabs>
        <w:jc w:val="both"/>
        <w:rPr>
          <w:lang w:val="kk-KZ"/>
        </w:rPr>
      </w:pPr>
      <w:r w:rsidRPr="009A22D7">
        <w:rPr>
          <w:lang w:val="kk-KZ"/>
        </w:rPr>
        <w:t>2.</w:t>
      </w:r>
      <w:hyperlink r:id="rId8" w:history="1">
        <w:r w:rsidRPr="000237D3">
          <w:rPr>
            <w:rStyle w:val="a4"/>
            <w:lang w:val="kk-KZ"/>
          </w:rPr>
          <w:t>http://www.flogiston.ru</w:t>
        </w:r>
      </w:hyperlink>
    </w:p>
    <w:p w:rsidR="00CF6742" w:rsidRPr="009A22D7" w:rsidRDefault="00CF6742" w:rsidP="00CF6742">
      <w:pPr>
        <w:tabs>
          <w:tab w:val="left" w:pos="176"/>
        </w:tabs>
        <w:jc w:val="both"/>
        <w:rPr>
          <w:rFonts w:eastAsia="Calibri"/>
          <w:lang w:val="kk-KZ"/>
        </w:rPr>
      </w:pPr>
      <w:r w:rsidRPr="009A22D7">
        <w:rPr>
          <w:rFonts w:eastAsia="Calibri"/>
          <w:lang w:val="kk-KZ"/>
        </w:rPr>
        <w:t>3.</w:t>
      </w:r>
      <w:r w:rsidRPr="009A22D7">
        <w:rPr>
          <w:lang w:val="kk-KZ"/>
        </w:rPr>
        <w:t xml:space="preserve"> </w:t>
      </w:r>
      <w:r w:rsidR="00B92C03">
        <w:fldChar w:fldCharType="begin"/>
      </w:r>
      <w:r w:rsidR="00B92C03" w:rsidRPr="00B92C03">
        <w:rPr>
          <w:lang w:val="kk-KZ"/>
        </w:rPr>
        <w:instrText xml:space="preserve"> HYPERLINK "http://www.colorado.edu/VCResearch/integrity/humanresearch/CITI.htm" </w:instrText>
      </w:r>
      <w:r w:rsidR="00B92C03">
        <w:fldChar w:fldCharType="separate"/>
      </w:r>
      <w:r w:rsidRPr="009A22D7">
        <w:rPr>
          <w:rStyle w:val="a4"/>
          <w:rFonts w:eastAsia="Calibri"/>
          <w:lang w:val="kk-KZ"/>
        </w:rPr>
        <w:t>http://www.colorado.edu/VCResearch/integrity/humanresearch/CITI.htm</w:t>
      </w:r>
      <w:r w:rsidR="00B92C03">
        <w:rPr>
          <w:rStyle w:val="a4"/>
          <w:rFonts w:eastAsia="Calibri"/>
          <w:lang w:val="kk-KZ"/>
        </w:rPr>
        <w:fldChar w:fldCharType="end"/>
      </w:r>
    </w:p>
    <w:p w:rsidR="00CF6742" w:rsidRPr="009A22D7" w:rsidRDefault="00CF6742" w:rsidP="00CF6742">
      <w:pPr>
        <w:tabs>
          <w:tab w:val="left" w:pos="176"/>
        </w:tabs>
        <w:jc w:val="both"/>
        <w:rPr>
          <w:lang w:val="kk-KZ"/>
        </w:rPr>
      </w:pPr>
      <w:r w:rsidRPr="009A22D7">
        <w:rPr>
          <w:rFonts w:eastAsia="Calibri"/>
          <w:lang w:val="kk-KZ"/>
        </w:rPr>
        <w:t>4.</w:t>
      </w:r>
      <w:r w:rsidRPr="009A22D7">
        <w:rPr>
          <w:lang w:val="en-US"/>
        </w:rPr>
        <w:t xml:space="preserve"> CyberBear (</w:t>
      </w:r>
      <w:hyperlink r:id="rId9" w:history="1">
        <w:r w:rsidRPr="009A22D7">
          <w:rPr>
            <w:rStyle w:val="a4"/>
            <w:lang w:val="en-US"/>
          </w:rPr>
          <w:t>http://cvberbear.umt.edu</w:t>
        </w:r>
      </w:hyperlink>
      <w:r w:rsidRPr="009A22D7">
        <w:rPr>
          <w:lang w:val="en-US"/>
        </w:rPr>
        <w:t>)</w:t>
      </w:r>
    </w:p>
    <w:p w:rsidR="00CF6742" w:rsidRPr="009A22D7" w:rsidRDefault="00CF6742" w:rsidP="00CF6742">
      <w:pPr>
        <w:tabs>
          <w:tab w:val="left" w:pos="317"/>
        </w:tabs>
        <w:jc w:val="both"/>
        <w:rPr>
          <w:lang w:val="kk-KZ"/>
        </w:rPr>
      </w:pPr>
      <w:r w:rsidRPr="009A22D7">
        <w:rPr>
          <w:lang w:val="kk-KZ"/>
        </w:rPr>
        <w:t xml:space="preserve">5. </w:t>
      </w:r>
      <w:r w:rsidR="00B92C03">
        <w:fldChar w:fldCharType="begin"/>
      </w:r>
      <w:r w:rsidR="00B92C03" w:rsidRPr="00B92C03">
        <w:rPr>
          <w:lang w:val="kk-KZ"/>
        </w:rPr>
        <w:instrText xml:space="preserve"> HYPERLINK "http://www.umt.edu/psych/" </w:instrText>
      </w:r>
      <w:r w:rsidR="00B92C03">
        <w:fldChar w:fldCharType="separate"/>
      </w:r>
      <w:r w:rsidRPr="009A22D7">
        <w:rPr>
          <w:rStyle w:val="a4"/>
          <w:lang w:val="kk-KZ"/>
        </w:rPr>
        <w:t>http://www.umt.edu/psych/</w:t>
      </w:r>
      <w:r w:rsidR="00B92C03">
        <w:rPr>
          <w:rStyle w:val="a4"/>
          <w:lang w:val="kk-KZ"/>
        </w:rPr>
        <w:fldChar w:fldCharType="end"/>
      </w:r>
    </w:p>
    <w:p w:rsidR="00210094" w:rsidRDefault="00210094"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Pr="0039259B" w:rsidRDefault="0039259B" w:rsidP="0039259B">
      <w:pPr>
        <w:ind w:left="-540" w:firstLine="540"/>
        <w:jc w:val="both"/>
        <w:rPr>
          <w:rFonts w:ascii="Times New Roman" w:hAnsi="Times New Roman" w:cs="Times New Roman"/>
          <w:b/>
          <w:sz w:val="24"/>
          <w:szCs w:val="24"/>
          <w:lang w:val="kk-KZ"/>
        </w:rPr>
      </w:pPr>
      <w:r w:rsidRPr="0039259B">
        <w:rPr>
          <w:rFonts w:ascii="Times New Roman" w:hAnsi="Times New Roman" w:cs="Times New Roman"/>
          <w:b/>
          <w:bCs/>
          <w:sz w:val="24"/>
          <w:szCs w:val="24"/>
          <w:lang w:val="kk-KZ" w:eastAsia="ko-KR"/>
        </w:rPr>
        <w:t>2</w:t>
      </w:r>
      <w:r>
        <w:rPr>
          <w:rFonts w:ascii="Times New Roman" w:hAnsi="Times New Roman" w:cs="Times New Roman"/>
          <w:b/>
          <w:bCs/>
          <w:sz w:val="24"/>
          <w:szCs w:val="24"/>
          <w:lang w:val="kk-KZ" w:eastAsia="ko-KR"/>
        </w:rPr>
        <w:t xml:space="preserve"> д</w:t>
      </w:r>
      <w:r w:rsidRPr="0039259B">
        <w:rPr>
          <w:rFonts w:ascii="Times New Roman" w:hAnsi="Times New Roman" w:cs="Times New Roman"/>
          <w:b/>
          <w:bCs/>
          <w:sz w:val="24"/>
          <w:szCs w:val="24"/>
          <w:lang w:val="kk-KZ" w:eastAsia="ko-KR"/>
        </w:rPr>
        <w:t xml:space="preserve">әріс  Психологиядағы жас периодизациясы  мәселесі. </w:t>
      </w:r>
      <w:r w:rsidRPr="0039259B">
        <w:rPr>
          <w:rFonts w:ascii="Times New Roman" w:hAnsi="Times New Roman" w:cs="Times New Roman"/>
          <w:b/>
          <w:sz w:val="24"/>
          <w:szCs w:val="24"/>
          <w:lang w:val="kk-KZ"/>
        </w:rPr>
        <w:t>Адам дамуы психологиясының тарихи пайда болуы. Ж.Ж.Руссоның идеялары.</w:t>
      </w:r>
      <w:r w:rsidRPr="0039259B">
        <w:rPr>
          <w:rFonts w:ascii="Times New Roman" w:hAnsi="Times New Roman" w:cs="Times New Roman"/>
          <w:b/>
          <w:sz w:val="24"/>
          <w:szCs w:val="24"/>
          <w:lang w:val="kk-KZ" w:eastAsia="ko-KR"/>
        </w:rPr>
        <w:t>)</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 деп есептеді. Оның ойынша бала түн жарымда қорқынышта </w:t>
      </w:r>
      <w:r w:rsidRPr="0039259B">
        <w:rPr>
          <w:rFonts w:ascii="Times New Roman" w:hAnsi="Times New Roman" w:cs="Times New Roman"/>
          <w:sz w:val="24"/>
          <w:szCs w:val="24"/>
          <w:lang w:val="kk-KZ"/>
        </w:rPr>
        <w:lastRenderedPageBreak/>
        <w:t>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39259B" w:rsidRPr="0039259B" w:rsidRDefault="0039259B" w:rsidP="0039259B">
      <w:pPr>
        <w:ind w:left="-540"/>
        <w:jc w:val="both"/>
        <w:rPr>
          <w:rFonts w:ascii="Times New Roman" w:hAnsi="Times New Roman" w:cs="Times New Roman"/>
          <w:b/>
          <w:sz w:val="24"/>
          <w:szCs w:val="24"/>
          <w:lang w:val="kk-KZ" w:eastAsia="ko-KR"/>
        </w:rPr>
      </w:pPr>
    </w:p>
    <w:p w:rsidR="0039259B" w:rsidRPr="0039259B" w:rsidRDefault="0039259B" w:rsidP="0039259B">
      <w:pPr>
        <w:ind w:left="-540"/>
        <w:jc w:val="both"/>
        <w:rPr>
          <w:rFonts w:ascii="Times New Roman" w:hAnsi="Times New Roman" w:cs="Times New Roman"/>
          <w:b/>
          <w:sz w:val="24"/>
          <w:szCs w:val="24"/>
          <w:lang w:val="kk-KZ" w:eastAsia="ko-KR"/>
        </w:rPr>
      </w:pPr>
    </w:p>
    <w:p w:rsidR="0039259B" w:rsidRPr="0039259B" w:rsidRDefault="0039259B" w:rsidP="0039259B">
      <w:pPr>
        <w:ind w:left="-540"/>
        <w:jc w:val="both"/>
        <w:rPr>
          <w:rFonts w:ascii="Times New Roman" w:hAnsi="Times New Roman" w:cs="Times New Roman"/>
          <w:b/>
          <w:sz w:val="24"/>
          <w:szCs w:val="24"/>
          <w:lang w:val="kk-KZ" w:eastAsia="ko-KR"/>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5A2688" w:rsidRDefault="0039259B" w:rsidP="00210094">
      <w:pPr>
        <w:spacing w:after="0" w:line="240" w:lineRule="auto"/>
        <w:jc w:val="center"/>
        <w:rPr>
          <w:rFonts w:ascii="Times New Roman" w:hAnsi="Times New Roman" w:cs="Times New Roman"/>
          <w:b/>
          <w:bCs/>
          <w:sz w:val="24"/>
          <w:szCs w:val="24"/>
          <w:lang w:val="kk-KZ" w:eastAsia="ko-KR"/>
        </w:rPr>
      </w:pPr>
      <w:r>
        <w:rPr>
          <w:rFonts w:ascii="Times New Roman" w:hAnsi="Times New Roman" w:cs="Times New Roman"/>
          <w:b/>
          <w:sz w:val="24"/>
          <w:szCs w:val="24"/>
          <w:lang w:val="kk-KZ"/>
        </w:rPr>
        <w:t>3 дәріс</w:t>
      </w:r>
      <w:r w:rsidR="00CF6742" w:rsidRPr="00CF6742">
        <w:rPr>
          <w:rFonts w:ascii="Times New Roman" w:hAnsi="Times New Roman" w:cs="Times New Roman"/>
          <w:b/>
          <w:sz w:val="24"/>
          <w:szCs w:val="24"/>
          <w:lang w:val="kk-KZ"/>
        </w:rPr>
        <w:t xml:space="preserve">. Жас ерекшелік психологиясының пайда болуы, даму тарихы. Жас ерекшелік  психологиясындағы </w:t>
      </w:r>
      <w:r w:rsidR="00CF6742" w:rsidRPr="00CF6742">
        <w:rPr>
          <w:rFonts w:ascii="Times New Roman" w:hAnsi="Times New Roman" w:cs="Times New Roman"/>
          <w:b/>
          <w:bCs/>
          <w:sz w:val="24"/>
          <w:szCs w:val="24"/>
          <w:lang w:val="kk-KZ" w:eastAsia="ko-KR"/>
        </w:rPr>
        <w:t xml:space="preserve"> жастық периодизациясы  мәселесі.</w:t>
      </w:r>
    </w:p>
    <w:p w:rsidR="00376706" w:rsidRPr="00B65A82" w:rsidRDefault="00376706" w:rsidP="00376706">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сағ,7</w:t>
      </w:r>
      <w:r w:rsidRPr="00B65A82">
        <w:rPr>
          <w:rFonts w:ascii="Times New Roman" w:hAnsi="Times New Roman" w:cs="Times New Roman"/>
          <w:b/>
          <w:bCs/>
          <w:sz w:val="24"/>
          <w:szCs w:val="24"/>
          <w:lang w:val="kk-KZ"/>
        </w:rPr>
        <w:t xml:space="preserve"> апта</w:t>
      </w:r>
    </w:p>
    <w:p w:rsidR="00376706" w:rsidRPr="00CF6742" w:rsidRDefault="00376706" w:rsidP="00376706">
      <w:pPr>
        <w:spacing w:after="0" w:line="240" w:lineRule="auto"/>
        <w:jc w:val="right"/>
        <w:rPr>
          <w:rFonts w:ascii="Times New Roman" w:hAnsi="Times New Roman" w:cs="Times New Roman"/>
          <w:b/>
          <w:sz w:val="24"/>
          <w:szCs w:val="24"/>
          <w:lang w:val="kk-KZ"/>
        </w:rPr>
      </w:pPr>
    </w:p>
    <w:p w:rsidR="005A546D" w:rsidRPr="00CF6742" w:rsidRDefault="005A546D" w:rsidP="00210094">
      <w:pPr>
        <w:spacing w:after="0" w:line="240" w:lineRule="auto"/>
        <w:jc w:val="center"/>
        <w:rPr>
          <w:rFonts w:ascii="Times New Roman" w:hAnsi="Times New Roman" w:cs="Times New Roman"/>
          <w:b/>
          <w:sz w:val="24"/>
          <w:szCs w:val="24"/>
          <w:lang w:val="kk-KZ"/>
        </w:rPr>
      </w:pPr>
    </w:p>
    <w:p w:rsidR="00210094" w:rsidRDefault="00210094" w:rsidP="00210094">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lastRenderedPageBreak/>
        <w:t>Мақсаты:</w:t>
      </w:r>
      <w:r>
        <w:rPr>
          <w:rFonts w:ascii="Times New Roman" w:hAnsi="Times New Roman"/>
          <w:b/>
          <w:sz w:val="24"/>
          <w:szCs w:val="24"/>
          <w:lang w:val="kk-KZ"/>
        </w:rPr>
        <w:t xml:space="preserve"> </w:t>
      </w:r>
      <w:r w:rsidRPr="0049465F">
        <w:rPr>
          <w:rFonts w:ascii="Times New Roman" w:hAnsi="Times New Roman"/>
          <w:sz w:val="24"/>
          <w:szCs w:val="24"/>
          <w:lang w:val="kk-KZ"/>
        </w:rPr>
        <w:t>Жас ерекшелік псих</w:t>
      </w:r>
      <w:r w:rsidR="00E3374C">
        <w:rPr>
          <w:rFonts w:ascii="Times New Roman" w:hAnsi="Times New Roman"/>
          <w:sz w:val="24"/>
          <w:szCs w:val="24"/>
          <w:lang w:val="kk-KZ"/>
        </w:rPr>
        <w:t>ологиясының пәніне шолу жасау, тарихымен</w:t>
      </w:r>
      <w:r w:rsidRPr="0049465F">
        <w:rPr>
          <w:rFonts w:ascii="Times New Roman" w:hAnsi="Times New Roman"/>
          <w:sz w:val="24"/>
          <w:szCs w:val="24"/>
          <w:lang w:val="kk-KZ"/>
        </w:rPr>
        <w:t xml:space="preserve"> таныстыру, дамудың аспектілерін теориялық талдау.</w:t>
      </w:r>
    </w:p>
    <w:p w:rsidR="00210094" w:rsidRDefault="00210094" w:rsidP="00210094">
      <w:pPr>
        <w:spacing w:after="0" w:line="240" w:lineRule="auto"/>
        <w:rPr>
          <w:rFonts w:ascii="Times New Roman" w:hAnsi="Times New Roman"/>
          <w:sz w:val="24"/>
          <w:szCs w:val="24"/>
          <w:lang w:val="kk-KZ"/>
        </w:rPr>
      </w:pPr>
    </w:p>
    <w:p w:rsidR="00210094" w:rsidRPr="00025082" w:rsidRDefault="00210094" w:rsidP="00210094">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rFonts w:ascii="Times New Roman" w:hAnsi="Times New Roman"/>
          <w:b/>
          <w:i/>
          <w:sz w:val="24"/>
          <w:szCs w:val="24"/>
          <w:lang w:val="kk-KZ"/>
        </w:rPr>
        <w:t xml:space="preserve"> </w:t>
      </w:r>
      <w:r w:rsidRPr="00025082">
        <w:rPr>
          <w:rFonts w:ascii="Times New Roman" w:hAnsi="Times New Roman"/>
          <w:i/>
          <w:sz w:val="24"/>
          <w:szCs w:val="24"/>
          <w:lang w:val="kk-KZ"/>
        </w:rPr>
        <w:t xml:space="preserve">жас, жас ерекшелік психологиясы,әдістер, теория, </w:t>
      </w:r>
      <w:r w:rsidRPr="00025082">
        <w:rPr>
          <w:i/>
          <w:lang w:val="kk-KZ" w:eastAsia="ko-KR"/>
        </w:rPr>
        <w:t>лонгитюдтік әдіс,</w:t>
      </w:r>
    </w:p>
    <w:p w:rsidR="00210094" w:rsidRPr="00025082" w:rsidRDefault="00210094" w:rsidP="00210094">
      <w:pPr>
        <w:spacing w:after="0" w:line="240" w:lineRule="auto"/>
        <w:rPr>
          <w:rFonts w:ascii="Times New Roman" w:hAnsi="Times New Roman"/>
          <w:i/>
          <w:sz w:val="24"/>
          <w:szCs w:val="24"/>
          <w:lang w:val="kk-KZ"/>
        </w:rPr>
      </w:pPr>
      <w:r w:rsidRPr="00025082">
        <w:rPr>
          <w:rFonts w:ascii="Times New Roman" w:hAnsi="Times New Roman"/>
          <w:i/>
          <w:sz w:val="24"/>
          <w:szCs w:val="24"/>
          <w:lang w:val="kk-KZ"/>
        </w:rPr>
        <w:t>периодизация, дам</w:t>
      </w:r>
      <w:r>
        <w:rPr>
          <w:rFonts w:ascii="Times New Roman" w:hAnsi="Times New Roman"/>
          <w:i/>
          <w:sz w:val="24"/>
          <w:szCs w:val="24"/>
          <w:lang w:val="kk-KZ"/>
        </w:rPr>
        <w:t>у</w:t>
      </w:r>
    </w:p>
    <w:p w:rsidR="00210094" w:rsidRDefault="00210094" w:rsidP="00210094">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210094" w:rsidRDefault="00210094" w:rsidP="00210094">
      <w:pPr>
        <w:spacing w:after="0" w:line="240" w:lineRule="auto"/>
        <w:rPr>
          <w:rFonts w:ascii="Times New Roman" w:hAnsi="Times New Roman"/>
          <w:b/>
          <w:i/>
          <w:sz w:val="24"/>
          <w:szCs w:val="24"/>
          <w:lang w:val="kk-KZ"/>
        </w:rPr>
      </w:pPr>
    </w:p>
    <w:p w:rsidR="00210094" w:rsidRPr="00025082" w:rsidRDefault="00210094" w:rsidP="00210094">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Жас</w:t>
      </w:r>
      <w:r>
        <w:rPr>
          <w:rFonts w:ascii="Times New Roman" w:hAnsi="Times New Roman" w:cs="Times New Roman"/>
          <w:i/>
          <w:sz w:val="24"/>
          <w:szCs w:val="24"/>
          <w:lang w:val="kk-KZ" w:eastAsia="ko-KR"/>
        </w:rPr>
        <w:t xml:space="preserve"> ерекшелік психологиясының тарихы</w:t>
      </w:r>
    </w:p>
    <w:p w:rsidR="00210094" w:rsidRPr="00210094" w:rsidRDefault="00210094" w:rsidP="00210094">
      <w:pPr>
        <w:spacing w:after="0" w:line="240" w:lineRule="auto"/>
        <w:rPr>
          <w:rFonts w:ascii="Times New Roman" w:hAnsi="Times New Roman" w:cs="Times New Roman"/>
          <w:b/>
          <w:sz w:val="24"/>
          <w:szCs w:val="24"/>
          <w:lang w:val="kk-KZ"/>
        </w:rPr>
      </w:pPr>
      <w:r w:rsidRPr="00025082">
        <w:rPr>
          <w:rFonts w:ascii="Times New Roman" w:hAnsi="Times New Roman" w:cs="Times New Roman"/>
          <w:i/>
          <w:sz w:val="24"/>
          <w:szCs w:val="24"/>
          <w:lang w:val="kk-KZ" w:eastAsia="ko-KR"/>
        </w:rPr>
        <w:t xml:space="preserve">2 .Жас ерекшелік психологиясының </w:t>
      </w:r>
      <w:r w:rsidRPr="00210094">
        <w:rPr>
          <w:rFonts w:ascii="Times New Roman" w:hAnsi="Times New Roman" w:cs="Times New Roman"/>
          <w:bCs/>
          <w:i/>
          <w:sz w:val="24"/>
          <w:szCs w:val="24"/>
          <w:lang w:val="kk-KZ" w:eastAsia="ko-KR"/>
        </w:rPr>
        <w:t>жастық периодизациясы  мәселесі.</w:t>
      </w:r>
    </w:p>
    <w:p w:rsidR="00210094" w:rsidRPr="00210094" w:rsidRDefault="00210094" w:rsidP="00210094">
      <w:pPr>
        <w:pStyle w:val="a3"/>
        <w:numPr>
          <w:ilvl w:val="0"/>
          <w:numId w:val="15"/>
        </w:numPr>
        <w:spacing w:after="0" w:line="240" w:lineRule="auto"/>
        <w:rPr>
          <w:rFonts w:ascii="Times New Roman" w:hAnsi="Times New Roman" w:cs="Times New Roman"/>
          <w:i/>
          <w:sz w:val="24"/>
          <w:szCs w:val="24"/>
          <w:lang w:val="kk-KZ" w:eastAsia="ko-KR"/>
        </w:rPr>
      </w:pPr>
      <w:r w:rsidRPr="00210094">
        <w:rPr>
          <w:rFonts w:ascii="Times New Roman" w:hAnsi="Times New Roman" w:cs="Times New Roman"/>
          <w:i/>
          <w:sz w:val="24"/>
          <w:szCs w:val="24"/>
          <w:lang w:val="kk-KZ" w:eastAsia="ko-KR"/>
        </w:rPr>
        <w:t>Жас ерекшелік психологиясының салалары.</w:t>
      </w:r>
    </w:p>
    <w:p w:rsidR="00210094" w:rsidRDefault="00210094" w:rsidP="00210094">
      <w:pPr>
        <w:pStyle w:val="a3"/>
        <w:spacing w:after="0" w:line="240" w:lineRule="auto"/>
        <w:ind w:left="360"/>
        <w:rPr>
          <w:rFonts w:ascii="Times New Roman" w:hAnsi="Times New Roman" w:cs="Times New Roman"/>
          <w:i/>
          <w:sz w:val="24"/>
          <w:szCs w:val="24"/>
          <w:lang w:val="kk-KZ" w:eastAsia="ko-KR"/>
        </w:rPr>
      </w:pPr>
    </w:p>
    <w:p w:rsidR="00583219" w:rsidRPr="00583219" w:rsidRDefault="00583219" w:rsidP="00583219">
      <w:pPr>
        <w:pStyle w:val="a3"/>
        <w:spacing w:after="0" w:line="240" w:lineRule="auto"/>
        <w:ind w:left="360"/>
        <w:rPr>
          <w:rFonts w:ascii="Times New Roman" w:hAnsi="Times New Roman" w:cs="Times New Roman"/>
          <w:sz w:val="24"/>
          <w:szCs w:val="24"/>
          <w:lang w:val="kk-KZ" w:eastAsia="ko-KR"/>
        </w:rPr>
      </w:pP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E3374C"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w:t>
      </w:r>
    </w:p>
    <w:p w:rsidR="00583219" w:rsidRPr="00583219" w:rsidRDefault="00583219" w:rsidP="00E3374C">
      <w:pPr>
        <w:spacing w:after="0" w:line="240" w:lineRule="auto"/>
        <w:ind w:left="-540" w:firstLine="1248"/>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Американ психологы Ст.Холл: «Бала өз дамуында адамдардың болмысына тән дамуды қысқа қайталап шығады»-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w:t>
      </w:r>
      <w:r w:rsidRPr="00583219">
        <w:rPr>
          <w:rFonts w:ascii="Times New Roman" w:hAnsi="Times New Roman" w:cs="Times New Roman"/>
          <w:sz w:val="24"/>
          <w:szCs w:val="24"/>
          <w:lang w:val="kk-KZ"/>
        </w:rPr>
        <w:lastRenderedPageBreak/>
        <w:t>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583219" w:rsidRPr="00583219" w:rsidRDefault="00583219" w:rsidP="00583219">
      <w:pPr>
        <w:pStyle w:val="20"/>
        <w:spacing w:after="0" w:line="240" w:lineRule="auto"/>
        <w:ind w:firstLine="709"/>
        <w:jc w:val="both"/>
        <w:rPr>
          <w:rFonts w:ascii="Times New Roman" w:hAnsi="Times New Roman" w:cs="Times New Roman"/>
          <w:sz w:val="24"/>
          <w:szCs w:val="24"/>
          <w:lang w:val="kk-KZ" w:eastAsia="ko-KR"/>
        </w:rPr>
      </w:pPr>
      <w:r w:rsidRPr="00583219">
        <w:rPr>
          <w:rFonts w:ascii="Times New Roman" w:hAnsi="Times New Roman" w:cs="Times New Roman"/>
          <w:sz w:val="24"/>
          <w:szCs w:val="24"/>
          <w:lang w:val="kk-KZ" w:eastAsia="ko-KR"/>
        </w:rPr>
        <w:t>Әртүрлі бағыттар мен кезеңдер критерилері (Д.Б.Эльконин, А.Н.Леонтьев, Л.И.Божович, Д.И. Фельдштейн). Л.С.Выготскийдің жұмыстарындағы периодизация мәселесі.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 С.Холл, К.Бюлер, Ш.Бюлер, А.Валлон, Ж.Пиаже). Қазақстан халықтарындағы ересек адамның индивидуалды даму периодизациясының өзіндік мәселелері.</w:t>
      </w:r>
    </w:p>
    <w:p w:rsidR="00583219" w:rsidRPr="00583219" w:rsidRDefault="00583219" w:rsidP="00583219">
      <w:pPr>
        <w:pStyle w:val="20"/>
        <w:spacing w:after="0" w:line="240" w:lineRule="auto"/>
        <w:ind w:firstLine="709"/>
        <w:jc w:val="both"/>
        <w:rPr>
          <w:rFonts w:ascii="Times New Roman" w:hAnsi="Times New Roman" w:cs="Times New Roman"/>
          <w:sz w:val="24"/>
          <w:szCs w:val="24"/>
          <w:lang w:val="kk-KZ" w:eastAsia="ko-KR"/>
        </w:rPr>
      </w:pPr>
      <w:r w:rsidRPr="00583219">
        <w:rPr>
          <w:rFonts w:ascii="Times New Roman" w:hAnsi="Times New Roman" w:cs="Times New Roman"/>
          <w:sz w:val="24"/>
          <w:szCs w:val="24"/>
          <w:lang w:val="kk-KZ" w:eastAsia="ko-KR"/>
        </w:rPr>
        <w:t>Периодизация мәселесінің қазіргі күйі, дамудың жаңа теориялары, жалпы психикалық дамудың интегралды периодизациясы.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w:t>
      </w:r>
      <w:r w:rsidRPr="00583219">
        <w:rPr>
          <w:rFonts w:ascii="Times New Roman" w:hAnsi="Times New Roman" w:cs="Times New Roman"/>
          <w:sz w:val="24"/>
          <w:szCs w:val="24"/>
          <w:lang w:val="kk-KZ"/>
        </w:rPr>
        <w:lastRenderedPageBreak/>
        <w:t xml:space="preserve">филогенезде эмбриогенездің тұтастай қайта құрылуы жүзеге асады. Ал, Э.Геккелдің критикасы осы эмбриогенез тарихының мәселесін қайта көтерді. </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210094" w:rsidRDefault="00E3374C" w:rsidP="00E3374C">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3374C" w:rsidRPr="00E3374C" w:rsidRDefault="00E3374C" w:rsidP="00E3374C">
      <w:pPr>
        <w:spacing w:after="0" w:line="240" w:lineRule="auto"/>
        <w:ind w:left="-540"/>
        <w:jc w:val="both"/>
        <w:rPr>
          <w:rFonts w:ascii="Times New Roman" w:hAnsi="Times New Roman" w:cs="Times New Roman"/>
          <w:sz w:val="24"/>
          <w:szCs w:val="24"/>
          <w:lang w:val="kk-KZ"/>
        </w:rPr>
      </w:pPr>
    </w:p>
    <w:p w:rsidR="00210094" w:rsidRDefault="00210094" w:rsidP="00210094">
      <w:pPr>
        <w:spacing w:after="0" w:line="240" w:lineRule="auto"/>
        <w:jc w:val="both"/>
        <w:rPr>
          <w:rFonts w:ascii="Times New Roman" w:hAnsi="Times New Roman"/>
          <w:b/>
          <w:sz w:val="24"/>
          <w:szCs w:val="24"/>
          <w:lang w:val="kk-KZ"/>
        </w:rPr>
      </w:pPr>
    </w:p>
    <w:p w:rsidR="00210094" w:rsidRDefault="00210094" w:rsidP="0021009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210094" w:rsidRDefault="00210094" w:rsidP="00210094">
      <w:pPr>
        <w:spacing w:after="0" w:line="240" w:lineRule="auto"/>
        <w:jc w:val="center"/>
        <w:rPr>
          <w:rFonts w:ascii="Times New Roman" w:hAnsi="Times New Roman"/>
          <w:b/>
          <w:sz w:val="24"/>
          <w:szCs w:val="24"/>
          <w:lang w:val="kk-KZ"/>
        </w:rPr>
      </w:pPr>
    </w:p>
    <w:p w:rsidR="00210094" w:rsidRDefault="00210094" w:rsidP="00210094">
      <w:pPr>
        <w:spacing w:after="0" w:line="240" w:lineRule="auto"/>
        <w:jc w:val="center"/>
        <w:rPr>
          <w:rFonts w:ascii="Times New Roman" w:hAnsi="Times New Roman"/>
          <w:b/>
          <w:sz w:val="24"/>
          <w:szCs w:val="24"/>
          <w:lang w:val="kk-KZ"/>
        </w:rPr>
      </w:pPr>
    </w:p>
    <w:p w:rsidR="00210094" w:rsidRDefault="00210094" w:rsidP="00210094">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 xml:space="preserve">Авдулова, Т.П. Возрастная психология: Учебное пособие для студентов учреждений высшего профессионального образования / Т.Д. Марцинковская, Т.П. </w:t>
      </w:r>
      <w:proofErr w:type="gramStart"/>
      <w:r w:rsidRPr="00503C66">
        <w:rPr>
          <w:rFonts w:ascii="Times New Roman" w:eastAsia="Times New Roman" w:hAnsi="Times New Roman" w:cs="Times New Roman"/>
          <w:sz w:val="24"/>
          <w:szCs w:val="24"/>
        </w:rPr>
        <w:t>Авдулова .</w:t>
      </w:r>
      <w:proofErr w:type="gramEnd"/>
      <w:r w:rsidRPr="00503C66">
        <w:rPr>
          <w:rFonts w:ascii="Times New Roman" w:eastAsia="Times New Roman" w:hAnsi="Times New Roman" w:cs="Times New Roman"/>
          <w:sz w:val="24"/>
          <w:szCs w:val="24"/>
        </w:rPr>
        <w:t xml:space="preserve"> - М.: ИЦ Академия, 2011. - 336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 xml:space="preserve">Дарвиш, О.Б. Возрастная психология / О.Б. Дарвиш. - М.: </w:t>
      </w:r>
      <w:proofErr w:type="gramStart"/>
      <w:r w:rsidRPr="00503C66">
        <w:rPr>
          <w:rFonts w:ascii="Times New Roman" w:eastAsia="Times New Roman" w:hAnsi="Times New Roman" w:cs="Times New Roman"/>
          <w:sz w:val="24"/>
          <w:szCs w:val="24"/>
        </w:rPr>
        <w:t>КДУ ,</w:t>
      </w:r>
      <w:proofErr w:type="gramEnd"/>
      <w:r w:rsidRPr="00503C66">
        <w:rPr>
          <w:rFonts w:ascii="Times New Roman" w:eastAsia="Times New Roman" w:hAnsi="Times New Roman" w:cs="Times New Roman"/>
          <w:sz w:val="24"/>
          <w:szCs w:val="24"/>
        </w:rPr>
        <w:t xml:space="preserve"> 2013. - 264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p>
    <w:p w:rsidR="00210094" w:rsidRDefault="00210094" w:rsidP="00210094">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210094" w:rsidRPr="00CF6742" w:rsidRDefault="00210094" w:rsidP="00210094">
      <w:pPr>
        <w:pStyle w:val="a3"/>
        <w:tabs>
          <w:tab w:val="left" w:pos="1985"/>
        </w:tabs>
        <w:spacing w:after="0" w:line="240" w:lineRule="auto"/>
        <w:ind w:left="0"/>
        <w:rPr>
          <w:rFonts w:ascii="Times New Roman" w:eastAsia="Times New Roman" w:hAnsi="Times New Roman" w:cs="Times New Roman"/>
          <w:b/>
          <w:sz w:val="24"/>
          <w:szCs w:val="24"/>
          <w:lang w:val="kk-KZ"/>
        </w:rPr>
      </w:pP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210094"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Болотова, А.К. Психология развития и возрастная психология. Учебник для вузов. Стандарт третьего поколения / А.К. Болотова. - </w:t>
      </w:r>
      <w:proofErr w:type="gramStart"/>
      <w:r w:rsidRPr="00503C66">
        <w:rPr>
          <w:rFonts w:ascii="Times New Roman" w:eastAsia="Times New Roman" w:hAnsi="Times New Roman" w:cs="Times New Roman"/>
          <w:sz w:val="24"/>
          <w:szCs w:val="24"/>
        </w:rPr>
        <w:t>СПб.:</w:t>
      </w:r>
      <w:proofErr w:type="gramEnd"/>
      <w:r w:rsidRPr="00503C66">
        <w:rPr>
          <w:rFonts w:ascii="Times New Roman" w:eastAsia="Times New Roman" w:hAnsi="Times New Roman" w:cs="Times New Roman"/>
          <w:sz w:val="24"/>
          <w:szCs w:val="24"/>
        </w:rPr>
        <w:t xml:space="preserve"> Питер, 2018. - 478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 От младшего школьного возраста до юношества / Б.С. Волков. - М.: Владос, 2010. - 343 c.</w:t>
      </w:r>
    </w:p>
    <w:p w:rsidR="00210094" w:rsidRPr="00CF6742"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 От рождения до поступления в школу / Б.С. Волк</w:t>
      </w:r>
      <w:r>
        <w:rPr>
          <w:rFonts w:ascii="Times New Roman" w:eastAsia="Times New Roman" w:hAnsi="Times New Roman" w:cs="Times New Roman"/>
          <w:sz w:val="24"/>
          <w:szCs w:val="24"/>
        </w:rPr>
        <w:t>ов. - М.: Владос, 2010. - 366 c</w:t>
      </w:r>
    </w:p>
    <w:p w:rsidR="00210094" w:rsidRDefault="00210094" w:rsidP="00210094">
      <w:pPr>
        <w:pStyle w:val="1"/>
        <w:tabs>
          <w:tab w:val="left" w:pos="176"/>
          <w:tab w:val="left" w:pos="381"/>
        </w:tabs>
        <w:suppressAutoHyphens/>
        <w:jc w:val="both"/>
        <w:rPr>
          <w:rFonts w:eastAsia="Calibri"/>
          <w:b/>
          <w:sz w:val="22"/>
          <w:szCs w:val="22"/>
        </w:rPr>
      </w:pPr>
    </w:p>
    <w:p w:rsidR="00210094" w:rsidRPr="009A22D7" w:rsidRDefault="00210094" w:rsidP="00210094">
      <w:pPr>
        <w:pStyle w:val="1"/>
        <w:tabs>
          <w:tab w:val="left" w:pos="176"/>
          <w:tab w:val="left" w:pos="381"/>
        </w:tabs>
        <w:suppressAutoHyphens/>
        <w:jc w:val="both"/>
        <w:rPr>
          <w:sz w:val="22"/>
          <w:szCs w:val="22"/>
        </w:rPr>
      </w:pPr>
      <w:r w:rsidRPr="009A22D7">
        <w:rPr>
          <w:rFonts w:eastAsia="Calibri"/>
          <w:b/>
          <w:sz w:val="22"/>
          <w:szCs w:val="22"/>
        </w:rPr>
        <w:t>Интернет-ресур</w:t>
      </w:r>
      <w:r w:rsidRPr="009A22D7">
        <w:rPr>
          <w:rFonts w:eastAsia="Calibri"/>
          <w:b/>
          <w:sz w:val="22"/>
          <w:szCs w:val="22"/>
          <w:lang w:val="kk-KZ"/>
        </w:rPr>
        <w:t>стар</w:t>
      </w:r>
      <w:r w:rsidRPr="009A22D7">
        <w:rPr>
          <w:b/>
          <w:sz w:val="22"/>
          <w:szCs w:val="22"/>
        </w:rPr>
        <w:t>:</w:t>
      </w:r>
      <w:r w:rsidRPr="009A22D7">
        <w:rPr>
          <w:sz w:val="22"/>
          <w:szCs w:val="22"/>
        </w:rPr>
        <w:t xml:space="preserve"> </w:t>
      </w:r>
    </w:p>
    <w:p w:rsidR="00210094" w:rsidRPr="009A22D7" w:rsidRDefault="00210094" w:rsidP="00210094">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0"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210094" w:rsidRPr="009A22D7" w:rsidRDefault="00210094" w:rsidP="00210094">
      <w:pPr>
        <w:tabs>
          <w:tab w:val="left" w:pos="176"/>
        </w:tabs>
        <w:jc w:val="both"/>
        <w:rPr>
          <w:lang w:val="kk-KZ"/>
        </w:rPr>
      </w:pPr>
      <w:r w:rsidRPr="009A22D7">
        <w:rPr>
          <w:lang w:val="kk-KZ"/>
        </w:rPr>
        <w:t>2.</w:t>
      </w:r>
      <w:hyperlink r:id="rId11" w:history="1">
        <w:r w:rsidRPr="000237D3">
          <w:rPr>
            <w:rStyle w:val="a4"/>
            <w:lang w:val="kk-KZ"/>
          </w:rPr>
          <w:t>http://www.flogiston.ru</w:t>
        </w:r>
      </w:hyperlink>
    </w:p>
    <w:p w:rsidR="00210094" w:rsidRPr="009A22D7" w:rsidRDefault="00210094" w:rsidP="00210094">
      <w:pPr>
        <w:tabs>
          <w:tab w:val="left" w:pos="176"/>
        </w:tabs>
        <w:jc w:val="both"/>
        <w:rPr>
          <w:rFonts w:eastAsia="Calibri"/>
          <w:lang w:val="kk-KZ"/>
        </w:rPr>
      </w:pPr>
      <w:r w:rsidRPr="009A22D7">
        <w:rPr>
          <w:rFonts w:eastAsia="Calibri"/>
          <w:lang w:val="kk-KZ"/>
        </w:rPr>
        <w:t>3.</w:t>
      </w:r>
      <w:r w:rsidRPr="009A22D7">
        <w:rPr>
          <w:lang w:val="kk-KZ"/>
        </w:rPr>
        <w:t xml:space="preserve"> </w:t>
      </w:r>
      <w:r w:rsidR="00B92C03">
        <w:fldChar w:fldCharType="begin"/>
      </w:r>
      <w:r w:rsidR="00B92C03" w:rsidRPr="00B92C03">
        <w:rPr>
          <w:lang w:val="kk-KZ"/>
        </w:rPr>
        <w:instrText xml:space="preserve"> HYPERLINK "http://www.colorado.edu/VCResearch/integrity/humanresearch/CITI.htm" </w:instrText>
      </w:r>
      <w:r w:rsidR="00B92C03">
        <w:fldChar w:fldCharType="separate"/>
      </w:r>
      <w:r w:rsidRPr="009A22D7">
        <w:rPr>
          <w:rStyle w:val="a4"/>
          <w:rFonts w:eastAsia="Calibri"/>
          <w:lang w:val="kk-KZ"/>
        </w:rPr>
        <w:t>http://www.colorado.edu/VCResearch/integrity/humanresearch/CITI.htm</w:t>
      </w:r>
      <w:r w:rsidR="00B92C03">
        <w:rPr>
          <w:rStyle w:val="a4"/>
          <w:rFonts w:eastAsia="Calibri"/>
          <w:lang w:val="kk-KZ"/>
        </w:rPr>
        <w:fldChar w:fldCharType="end"/>
      </w:r>
    </w:p>
    <w:p w:rsidR="00210094" w:rsidRPr="009A22D7" w:rsidRDefault="00210094" w:rsidP="00210094">
      <w:pPr>
        <w:tabs>
          <w:tab w:val="left" w:pos="176"/>
        </w:tabs>
        <w:jc w:val="both"/>
        <w:rPr>
          <w:lang w:val="kk-KZ"/>
        </w:rPr>
      </w:pPr>
      <w:r w:rsidRPr="009A22D7">
        <w:rPr>
          <w:rFonts w:eastAsia="Calibri"/>
          <w:lang w:val="kk-KZ"/>
        </w:rPr>
        <w:t>4.</w:t>
      </w:r>
      <w:r w:rsidRPr="009A22D7">
        <w:rPr>
          <w:lang w:val="en-US"/>
        </w:rPr>
        <w:t xml:space="preserve"> CyberBear (</w:t>
      </w:r>
      <w:hyperlink r:id="rId12" w:history="1">
        <w:r w:rsidRPr="009A22D7">
          <w:rPr>
            <w:rStyle w:val="a4"/>
            <w:lang w:val="en-US"/>
          </w:rPr>
          <w:t>http://cvberbear.umt.edu</w:t>
        </w:r>
      </w:hyperlink>
      <w:r w:rsidRPr="009A22D7">
        <w:rPr>
          <w:lang w:val="en-US"/>
        </w:rPr>
        <w:t>)</w:t>
      </w:r>
    </w:p>
    <w:p w:rsidR="00210094" w:rsidRPr="009A22D7" w:rsidRDefault="00210094" w:rsidP="00210094">
      <w:pPr>
        <w:tabs>
          <w:tab w:val="left" w:pos="317"/>
        </w:tabs>
        <w:jc w:val="both"/>
        <w:rPr>
          <w:lang w:val="kk-KZ"/>
        </w:rPr>
      </w:pPr>
      <w:r w:rsidRPr="009A22D7">
        <w:rPr>
          <w:lang w:val="kk-KZ"/>
        </w:rPr>
        <w:t xml:space="preserve">5. </w:t>
      </w:r>
      <w:r w:rsidR="00B92C03">
        <w:fldChar w:fldCharType="begin"/>
      </w:r>
      <w:r w:rsidR="00B92C03" w:rsidRPr="00B92C03">
        <w:rPr>
          <w:lang w:val="kk-KZ"/>
        </w:rPr>
        <w:instrText xml:space="preserve"> HYPERLINK "http://www.umt.edu/psych/" </w:instrText>
      </w:r>
      <w:r w:rsidR="00B92C03">
        <w:fldChar w:fldCharType="separate"/>
      </w:r>
      <w:r w:rsidRPr="009A22D7">
        <w:rPr>
          <w:rStyle w:val="a4"/>
          <w:lang w:val="kk-KZ"/>
        </w:rPr>
        <w:t>http://www.umt.edu/psych/</w:t>
      </w:r>
      <w:r w:rsidR="00B92C03">
        <w:rPr>
          <w:rStyle w:val="a4"/>
          <w:lang w:val="kk-KZ"/>
        </w:rPr>
        <w:fldChar w:fldCharType="end"/>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39259B" w:rsidRDefault="0039259B" w:rsidP="0039259B">
      <w:pPr>
        <w:ind w:left="510"/>
        <w:jc w:val="center"/>
        <w:rPr>
          <w:rFonts w:ascii="Times New Roman" w:hAnsi="Times New Roman" w:cs="Times New Roman"/>
          <w:b/>
          <w:bCs/>
          <w:sz w:val="24"/>
          <w:szCs w:val="24"/>
          <w:lang w:val="kk-KZ" w:eastAsia="ko-KR"/>
        </w:rPr>
      </w:pPr>
      <w:r w:rsidRPr="0039259B">
        <w:rPr>
          <w:rFonts w:ascii="Times New Roman" w:hAnsi="Times New Roman" w:cs="Times New Roman"/>
          <w:b/>
          <w:sz w:val="24"/>
          <w:szCs w:val="24"/>
          <w:lang w:val="kk-KZ" w:eastAsia="ko-KR"/>
        </w:rPr>
        <w:t>4</w:t>
      </w:r>
      <w:r w:rsidRPr="0039259B">
        <w:rPr>
          <w:rFonts w:ascii="Times New Roman" w:hAnsi="Times New Roman" w:cs="Times New Roman"/>
          <w:b/>
          <w:sz w:val="24"/>
          <w:szCs w:val="24"/>
          <w:lang w:val="kk-KZ" w:eastAsia="ko-KR"/>
        </w:rPr>
        <w:t xml:space="preserve"> Дәріс  </w:t>
      </w:r>
      <w:r w:rsidRPr="0039259B">
        <w:rPr>
          <w:rFonts w:ascii="Times New Roman" w:hAnsi="Times New Roman" w:cs="Times New Roman"/>
          <w:b/>
          <w:sz w:val="24"/>
          <w:szCs w:val="24"/>
          <w:lang w:val="kk-KZ"/>
        </w:rPr>
        <w:t>Адам дамуы психологиясының теориялық, практикалық мәселелері жайында.</w:t>
      </w:r>
      <w:r w:rsidRPr="0039259B">
        <w:rPr>
          <w:rFonts w:ascii="Times New Roman" w:hAnsi="Times New Roman" w:cs="Times New Roman"/>
          <w:b/>
          <w:sz w:val="24"/>
          <w:szCs w:val="24"/>
          <w:lang w:val="kk-KZ" w:eastAsia="ko-KR"/>
        </w:rPr>
        <w:t xml:space="preserve"> Тұлғаның даму теориялары. </w:t>
      </w:r>
      <w:r w:rsidRPr="0039259B">
        <w:rPr>
          <w:rFonts w:ascii="Times New Roman" w:hAnsi="Times New Roman" w:cs="Times New Roman"/>
          <w:b/>
          <w:bCs/>
          <w:sz w:val="24"/>
          <w:szCs w:val="24"/>
          <w:lang w:val="kk-KZ" w:eastAsia="ko-KR"/>
        </w:rPr>
        <w:t>Психикалық дамудың заңдылықтары.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lastRenderedPageBreak/>
        <w:tab/>
      </w:r>
      <w:r w:rsidRPr="0039259B">
        <w:rPr>
          <w:rFonts w:ascii="Times New Roman" w:hAnsi="Times New Roman" w:cs="Times New Roman"/>
          <w:sz w:val="24"/>
          <w:szCs w:val="24"/>
          <w:lang w:val="kk-KZ"/>
        </w:rPr>
        <w:t>Отандық психологтардың айтуынша, жеке тұлға «иелену» арқылы өзінің «жан-жақтылығы» негізінде дамиды: «адамның жеке тұлға ретінде қалыптасуы қоғамдық қатынастардың маңызы зор». Психологияда жеке тұлғаның дамуы мен қалыптасуына әсер ететін сыртқы детерминация мәселесі пайда болды.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Л. С. Выготскийдің теориясына сүйенсек, «біз өзгелер арқылы өзімізді қалыптастырамыз», «неліктен барлық ішкі қажеттіліктен жоғары формадағы сыртқы бола алады»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39259B">
        <w:rPr>
          <w:rFonts w:ascii="Times New Roman" w:hAnsi="Times New Roman" w:cs="Times New Roman"/>
          <w:sz w:val="24"/>
          <w:szCs w:val="24"/>
          <w:u w:val="single"/>
          <w:lang w:val="kk-KZ"/>
        </w:rPr>
        <w:t xml:space="preserve"> </w:t>
      </w:r>
      <w:r w:rsidRPr="0039259B">
        <w:rPr>
          <w:rFonts w:ascii="Times New Roman" w:hAnsi="Times New Roman" w:cs="Times New Roman"/>
          <w:sz w:val="24"/>
          <w:szCs w:val="24"/>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39259B" w:rsidRPr="0039259B" w:rsidRDefault="0039259B" w:rsidP="0039259B">
      <w:pPr>
        <w:numPr>
          <w:ilvl w:val="0"/>
          <w:numId w:val="31"/>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интериоризациялық идентифифкация;</w:t>
      </w:r>
    </w:p>
    <w:p w:rsidR="0039259B" w:rsidRPr="0039259B" w:rsidRDefault="0039259B" w:rsidP="0039259B">
      <w:pPr>
        <w:numPr>
          <w:ilvl w:val="0"/>
          <w:numId w:val="31"/>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экстрариоризациялық идентифифкация.</w:t>
      </w:r>
    </w:p>
    <w:p w:rsidR="0039259B" w:rsidRPr="0039259B" w:rsidRDefault="0039259B" w:rsidP="0039259B">
      <w:pPr>
        <w:numPr>
          <w:ilvl w:val="0"/>
          <w:numId w:val="32"/>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интериоризациялық идентифифкация өзін басқадан «иелену» және «сезіндірумен» қамтамасыз етеді;</w:t>
      </w:r>
    </w:p>
    <w:p w:rsidR="0039259B" w:rsidRPr="0039259B" w:rsidRDefault="0039259B" w:rsidP="0039259B">
      <w:pPr>
        <w:numPr>
          <w:ilvl w:val="0"/>
          <w:numId w:val="32"/>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экстрариоризациялық идентифифкация өзінің сезімін және мотивін басқаға тасымалдаумен (берумен) қамтамасыз етеді.</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Осы идентифифкациялық механизмдердің өзара әрекеттесуінен ғана индивидке даму, рефлексия және теңбе-тең (адекватты) әлеуметтік </w:t>
      </w:r>
      <w:r w:rsidRPr="0039259B">
        <w:rPr>
          <w:rFonts w:ascii="Times New Roman" w:hAnsi="Times New Roman" w:cs="Times New Roman"/>
          <w:sz w:val="24"/>
          <w:szCs w:val="24"/>
          <w:u w:val="single"/>
          <w:lang w:val="kk-KZ"/>
        </w:rPr>
        <w:t>күту</w:t>
      </w:r>
      <w:r w:rsidRPr="0039259B">
        <w:rPr>
          <w:rFonts w:ascii="Times New Roman" w:hAnsi="Times New Roman" w:cs="Times New Roman"/>
          <w:sz w:val="24"/>
          <w:szCs w:val="24"/>
          <w:lang w:val="kk-KZ"/>
        </w:rPr>
        <w:t xml:space="preserve"> мүмкіндігін береді.</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 xml:space="preserve">«Иелену» идеясы, егер, адамның ішкі мәні, оның «индивидтің өзіндік іске асырылуы» жағдайына тәуелді және белсенділігі туралы диалектикалық бірліктегі идеясымен түсіндірілмесе, өзіне-өзі механикалық болуы мүмкін еді. Бұдан басқа, адам қоғамда қоғамдық жануар ретінде жекеленуі мүмкін. </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Адамдар жалпы және бір-біріне жағдай туғызады. Марксистік ой желісінде индивидтер бір-біріне физикалық және рухани тұрғыдан жағдай туғызады деп баяндалған.</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 xml:space="preserve">Іс-әрекеттердің  тұлғалық  мәні  мен  полярлы  эталондарымен  идентификация. </w:t>
      </w:r>
      <w:r w:rsidRPr="0039259B">
        <w:rPr>
          <w:rFonts w:ascii="Times New Roman" w:hAnsi="Times New Roman" w:cs="Times New Roman"/>
          <w:sz w:val="24"/>
          <w:szCs w:val="24"/>
          <w:lang w:val="kk-KZ"/>
        </w:rPr>
        <w:t>Қалыпты  дамушы  әрбір  бала  тұлғасының  құрылымы  негізінде  жататын  өз-өзіне  эмоционалдық  жағымды  қарым-қатынасты  ( «Мен  жақсымын »),  оны  дұрыс  этикалық  эталонына  бағыттайды.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Дұрыс  мінез-құлық  эталонына  сәйкес  келу  қажеттілігі  баланың  қандайда  бір  іс-әрекеті    немесе  мінез-құлық  формасы  белгілі  бір  тұлғалық  мәнге  ие  болса  туындайды.  Баланың  өз-өзіне  көңіл  толмауы  оның  мінез-құлқының  қалыптасуына  негіз  болады. Алайда  егер  бала  әрқашанда  дұрыс  үлгіге  сай  келуге  тырысса , бәрі  жеңіл  болады.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lastRenderedPageBreak/>
        <w:t xml:space="preserve"> Балалар  өсе  келе  жағымсыз  этикалық  эталонның  мағынасын  түсініп, негативті  іс-әрекеттке  эмоционалдың  қызығушылығын  сақтайды.  Бұл  қызығушылық  ашық  түрде  емес,  жанама  түрде  мәлімдейді ( « Мен  сондай  жаман  бала  болғым  келеді ! » ) . кейбір  балдар  (әсіресе  ұлдар) мектепке  дейінгі  кезеңде  мінез-құлықтың  жағымсызь өнегелік  эталонына  бейім  болады.  өздерінің  шынайы  іс-әрекеттерінде  олар  өзін  әлеуметтік   жағөздерінің  шынайы  іс-әрекеттерінде  олар  өзін  әлеуметтік   жағдайларға  сәйкес  ұстайды, бірақ  сонымен  қатар  жағымсыз  мінез-құлық  формасы  тән  адамдармен  (немесе  кейіпкерлермен) идентификацияланады.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Балалар  көркем  шығармаларды  әсер  қалдырған  образбен  жиі  эмоцианалды   идентификацияланады.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Баланың  қандайда  бір  кейіпкеге  баға  беруі  қоршаған  адамдармен  қарым-қатынасы  жанамаланады.  Жақын  ересек  адамдармен  қарым-қатынас  процесінде  алғашқы  адамгершілік  эталондарын  меңгерумен  жүреді. Алғашқыда  балалар  белгілі  бір  ережелерді   орындауда  қоғамдық  мәнін  түсінгендіктен  парасатты  іс-әрекет  жасамайды, онда  адамдардың  талаптарын  орындау  немесе  көзқарасымен  санасу  қажеттігі  туғанда  парасатты  іс-әрекет  жасайды. Егер  баланы  айналадағы  адамдар  жағымды  эталондарға сай, жақсы  деп  есептесе,  онда  балаға  оның  өзінің  жағымды  образын  көрсетеді.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Бала  метепке  дейінгі  кезеңде  өз  мінез-құлқын қаншалықты  санаса  да, оның  бағасы  негізінде  ерте  балалық  шақта  туындайтын  өзіне деген  жағымды  эмоционалдық  қарым-қатынас  жатады.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  тобында  абыройға  ие  құрдастар  бала  үшін  мінез-құлық  бағыттаушысы  болады. Моральдық  эталондарды  бала  үнемі  басқа  адамдарға  қатысты  меңгерілген  мінез-құлық  нормаларын  практикада  қолдану  қажеттілігімен  соқтығысатын  топтағы  қарым-қатынас  процесінде  игеріледі.  әлеуметтік  даму – адам  нақты  бір  ситуацияға  сәйкес  мінез-құлық  формасын  таңдауды  үйренуден  туады.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Балаларға  ересектер  және  құрдастар  тарапынан  әсер  ету  іс-әрекет  процесінде  жүзеге  асады.  Мысалы,  ойын  іс-әрекетінде  бала өз  мінез-құлқын  салыстырып  бақылайтын  мінез-құлық  үлгілерінің  рөлін  орындау  барысында  эталон  болып  қалыптасады. Бала  ойнының  басты  мазмұны  бала  адамзат  іс-әрекетімен, өзара  қарым-қатынастарының  жоғарғы  формасының  дамыған  әлемге  өту  ойынындағы  мінез-құлық  формалары  болып  табылады.   Адамзат  өзара  қарым-қатынасының  нормалар  ойын  арқылы  баланың  моралінің  қалыптасуының  қайнар  көзі.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Мектепке  дейінгі  кезеңдегі  баланың  жағымды  адамгершілік  эталонын  сақтауға  тырысу  басқа  адамдар  тарапынан  мойындауға  талаппен   байланысады. Егер  әлеуметтік  бақылау  төмендесе, бала өзі  қалаған  ситуацияға  сәйкес  әрект  етуге  дайын  емес  болады. «Егер  көрінбейтін  адамға  айналсаң  не  істейсің » - деп  балаға  әлеуметтік  бақылаудың  илюзиясы  туындаған  ситуацияда   қояды.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Эталонға  сай  адамгершілік  әрекеттерін  орындауда  бала  ересектің  тарапынан  дұрыс, оң  бағалауды  күтеді. Қоршаған  орта  тарапынан  мақұлдауды  күтуде  бала  өз  адамгершілігін  арнайы  ұйымдастыруы  мүмкін.</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lastRenderedPageBreak/>
        <w:t>Қандайда  бір  әрекетке  ересектің  бағасына  сүйеніп,  бала  тек  моральдың  бірінші  кезеңінде  болады. Мақұлдауға  ие  болу  үшін  кез-келген  тәсілді  қолданса, оның  мінез-құлқы  демонстративтік  форма  сипатында  болады. Бала  өз  «мейірімді  қасиетін»  әдейі  ұйымдастырады.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Мотивтер.</w:t>
      </w:r>
      <w:r w:rsidRPr="0039259B">
        <w:rPr>
          <w:rFonts w:ascii="Times New Roman" w:hAnsi="Times New Roman" w:cs="Times New Roman"/>
          <w:sz w:val="24"/>
          <w:szCs w:val="24"/>
          <w:lang w:val="kk-KZ"/>
        </w:rPr>
        <w:t xml:space="preserve"> Мектепке  дейінгі  балалық  шақта   мінез-құлық  мотивінің  өзгеруінен  тек  оладың  мазмұны  ауыспайды, жаңа  матив  түрлері  пайда  болады. әртүрлі  матив  түрлерінен  матасу, иерархия  қалыптасады: біреулері  бала  үшін  басқаларға  қарағанда  үлкен  маңызға  ие  болады.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Кіші  мектепке  дейінгі  кезеңдегі  баланың  мінез-құлқының  негізгі  сызығы  болмайды. Бала  қазір  ғана өз  құрдастарымен  сыйлықтарды  бөліседі және  сол  сәтте  қолынан  ойыншықтарды  қайта  алып  қоюы  мүмкін. Басқа  бала  қызығушылықпен  анасына  бөлме  жинауға  көмектеседі,  ал  бес  минуттан  кейін  ойыншықтарын  шаша  бастайды. Себебі  әртүрлі  мотивтер  бір-бірімен  ситуация  өзгеруіне  байланысты  мінез-құлыққа  қандайда  бір  мотив  жетекшілік  етеді.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Мотивтердің  матасуы  мектепке  дейінгі  кезеңдегі  бала  тұлғасының  дамуында  маңызды  рөлге  ие. Туындаушы  мотив  иерархиясы  баланың  мінез-құлқына  белгілі  бір  бағыт  береді. Оның  даму  көлеміне  байланысты  баланың  тек  жеке  әрекеттерін  емес,  тұтастай  мінез-құлқын   бағалау  мүмкіндігі  пайда  болады. Егер  қоғамды  мінез-құлық  мотивтері, адамгершілік  нормаларын  сақтау  маңызды  болса, бала  көп  жағдайда  қарама-қарсы   қозуларға  берілмей, солардың  ықпалымен  әрекет  жасайды. Керісінше  рхат  сезімін  жеке  қабылдауға  тырысу  бала  мінез-құлқының  бұзылуына  алып  келеді. Мотивтердің  матасуының  пайда  болуы  бала  барлық  жағдайда  бір  әлеуметтік  маңызы  бар  мотивтерді  жетекшілікке  алады  деген  сөз  емес. Мұндай  жағдай  ересектерде  кездеспейді. Кез-келген  адамның  мінез-құлқында   көптеген  әртүрлі  мотивтерді  кездестіруге  болады. Алайда  осы  матасу  әртүрлі  мотивтердің  теңдігін  жоғалтып, бір  жүйеге  орналасуына  алып  келеді.</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Тұлғаның  психологиялық  уақыты</w:t>
      </w:r>
      <w:r w:rsidRPr="0039259B">
        <w:rPr>
          <w:rFonts w:ascii="Times New Roman" w:hAnsi="Times New Roman" w:cs="Times New Roman"/>
          <w:sz w:val="24"/>
          <w:szCs w:val="24"/>
          <w:lang w:val="kk-KZ"/>
        </w:rPr>
        <w:t xml:space="preserve"> – уақыт  барысында  өзінің  физикалық  және  рухани  өзгерістеріне  индивидуалдық  уайымдау. Балалық  шақта  ғана  бала  өзінің  индивидуалдық  өткені,  қазіргі  және  болашағы  бар  екенін  түсінеді. өзінің  өткені  туралы  қзығушылықпен  тыңдайды. Егер « оның  тарихын » ересек  мейіріммен  және  қызығушылықпен  айтса, онда  бала  оны  үлкен   ынтамен  бірнеше  рет  қайталап  тыңдауға  дайын. Осындай  ынтамен  мектепке  дейінгі  кезеңдегі  бала  өзінің  болашағынан  үміт  күтеді.  «Мен  үлкен  болып  өскенде ...» - өмір  жетістігі  үшін  баланың  өте  маңызды  позициясы. Ес  және  қиял  образы  психологиялық  уақыт  финоменінің  біліміне  сәйкес  келеді.</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Мектепке  дейінгі  кезеңде  бала  тұлғасының  өмірлік  жетістігінің  қалыптасуы  үшін  ересектің  қатысуы  өте  маңызды.</w:t>
      </w: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39259B" w:rsidRDefault="0039259B" w:rsidP="0039259B">
      <w:pPr>
        <w:ind w:left="-540"/>
        <w:jc w:val="center"/>
        <w:rPr>
          <w:rFonts w:ascii="Kz Times New Roman" w:hAnsi="Kz Times New Roman" w:cs="Kz Times New Roman"/>
          <w:b/>
          <w:lang w:val="kk-KZ" w:eastAsia="ko-KR"/>
        </w:rPr>
      </w:pPr>
      <w:r>
        <w:rPr>
          <w:rFonts w:ascii="Kz Times New Roman" w:hAnsi="Kz Times New Roman" w:cs="Kz Times New Roman"/>
          <w:b/>
          <w:lang w:val="kk-KZ" w:eastAsia="ko-KR"/>
        </w:rPr>
        <w:t>4 Дәріс</w:t>
      </w:r>
    </w:p>
    <w:p w:rsidR="0039259B" w:rsidRPr="00214A06" w:rsidRDefault="0039259B" w:rsidP="0039259B">
      <w:pPr>
        <w:ind w:left="-540"/>
        <w:jc w:val="both"/>
        <w:rPr>
          <w:rFonts w:ascii="Times New Roman" w:hAnsi="Times New Roman" w:cs="Times New Roman"/>
          <w:b/>
          <w:sz w:val="24"/>
          <w:szCs w:val="24"/>
          <w:lang w:val="kk-KZ" w:eastAsia="ko-KR"/>
        </w:rPr>
      </w:pPr>
      <w:r>
        <w:rPr>
          <w:rFonts w:ascii="Kz Times New Roman" w:hAnsi="Kz Times New Roman" w:cs="Kz Times New Roman"/>
          <w:b/>
          <w:lang w:val="kk-KZ" w:eastAsia="ko-KR"/>
        </w:rPr>
        <w:t xml:space="preserve">  </w:t>
      </w:r>
      <w:r w:rsidR="00214A06" w:rsidRPr="00214A06">
        <w:rPr>
          <w:rFonts w:ascii="Times New Roman" w:hAnsi="Times New Roman" w:cs="Times New Roman"/>
          <w:b/>
          <w:sz w:val="24"/>
          <w:szCs w:val="24"/>
          <w:lang w:val="kk-KZ" w:eastAsia="ko-KR"/>
        </w:rPr>
        <w:t xml:space="preserve">5 дәріс </w:t>
      </w:r>
      <w:r w:rsidRPr="00214A06">
        <w:rPr>
          <w:rFonts w:ascii="Times New Roman" w:hAnsi="Times New Roman" w:cs="Times New Roman"/>
          <w:b/>
          <w:sz w:val="24"/>
          <w:szCs w:val="24"/>
          <w:lang w:val="kk-KZ" w:eastAsia="ko-KR"/>
        </w:rPr>
        <w:t>Тұлғаның онтогенездегі психикалық дамуы мен қалыптасуы</w:t>
      </w:r>
    </w:p>
    <w:p w:rsidR="0039259B" w:rsidRPr="00214A06" w:rsidRDefault="0039259B" w:rsidP="0039259B">
      <w:pPr>
        <w:ind w:left="-540"/>
        <w:jc w:val="both"/>
        <w:rPr>
          <w:rFonts w:ascii="Times New Roman" w:hAnsi="Times New Roman" w:cs="Times New Roman"/>
          <w:sz w:val="24"/>
          <w:szCs w:val="24"/>
          <w:lang w:val="kk-KZ"/>
        </w:rPr>
      </w:pPr>
      <w:r>
        <w:rPr>
          <w:lang w:val="kk-KZ"/>
        </w:rPr>
        <w:lastRenderedPageBreak/>
        <w:t xml:space="preserve">     </w:t>
      </w:r>
      <w:r w:rsidRPr="00214A06">
        <w:rPr>
          <w:rFonts w:ascii="Times New Roman" w:hAnsi="Times New Roman" w:cs="Times New Roman"/>
          <w:sz w:val="24"/>
          <w:szCs w:val="24"/>
          <w:lang w:val="kk-KZ"/>
        </w:rPr>
        <w:t xml:space="preserve">60 жылдары Америка ғылымында бихевиоризмге, әсіресе даму психологиясына жақын жақтарына жасалған шабуылдар әр түрлі бағытта болды. Солардың бірі экспериментальді материалды қалай жинауға болатыны    туралы болды.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Еуропа мемлекеттеріндегі зерттеушілер даму процесінің философиялық және онтогенездік дамуына қатты қызығушылық танытты. Олар даму процесінің сапалық ерекшелігінің нәтижесіне көп мән берді.И.П.Павловтың, Э. Торндайктың, В.Келлердің жұмыстарынан кейін Австриялық психолог К. Бюлер дамудың 3 сатысы теориясын ұсынды: интеллект, инстинкт,  дрессура. К.Бюлер бұл 3  сатыны олардың пайда болуымен, аффективті процесінің дамуымен, әрекетпен байланысты уайыммен, рахатпен байланыстырады. Мінез – құлық эволюциясында рахаттанудың «соңынан басына қарай» өту кезеңі анықталынған. Оның ойынша І кезең – инстинкттер – инстинктивті қажеттіліктерді қанағаттандыру нәтижесімен сипатталады, яғни әрекетті орындап болған соң пайда болады. Осыдан барып, «функциональді рахат (ляззат)» ұғымы қалыптасты. Сонымен қатар, тапсырманы интеллектуалды шешу кезеңінде қалыптасатын рахаттану түрі де бар. Сондықтан қанағаттың «соңынан басына өтуі» К.Бюлер бойынша мінез-құлықтың дамуының негізгі қозғаушы күші. Ол бұл схеманы онтогенезге жатқызды. К. Бюлер балаларға зоопсихикалық эксперимент жүргізіп, мынадай қорытынды жасады, яғни балалардағы алғашқы ойлау формасын «шимпанзе тәріздес кезең» деп айтты. Осы зоопсихикалық эксперимент бала психологиясының ғылым болып қалыптасуына жасалған алғашқы қадам болды.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w:t>
      </w:r>
    </w:p>
    <w:p w:rsidR="0039259B" w:rsidRPr="00214A06" w:rsidRDefault="0039259B" w:rsidP="0039259B">
      <w:pPr>
        <w:ind w:left="-36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басқа да ірі психологтар секілді педагогикалық және медициналық  білім алды. Содан кейін 30 жыл Иельск психоклиникасында жұмыс істеді. Кейінірек бұл атақты Гезеллдің баланың  дамуы институты болып қалыптасты. Ол жақта психиканың онтогенезі қарастырылып, клиникалық және педогогикалық зерттеулер жүргізілді. Бала психологиясына  А.Гезелл үлкен үлес қосты. Ол баланың туылғаннан жасөспірімдік кезеңге дейінгі психикалақ дамуын диагностикалайтын практикалық жүйе жасады. Ол бақылаудың объективтілігіне байланысты ең бірінші жартылай өткізетін айна қолданды.Кейіннен бұл атақты «Гезелл айнасы»  деп аталды. </w:t>
      </w:r>
    </w:p>
    <w:p w:rsidR="0039259B" w:rsidRPr="00214A06" w:rsidRDefault="0039259B" w:rsidP="0039259B">
      <w:pPr>
        <w:ind w:left="-36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психологияға баланың туылғаннан жасөспірім кезеңге дейінгі психикалық дамуын  анықтайтын лонгитюдті әдісті ұсынды.Ол көпзиготалы егіздерді зерттеді және алғашқы егіздік әдістерінің бірін жетілу мен үйрену арасындағы  байланыс нәтижесін  білуге арнады.  Өмірінің соңғы жылдарында А. Гезелл соқыр баланың психикалық  дамуын зерттеді .Оның мақсаты қалыпты дамудан соқыр бала психикасының дамуының айырмашылығын  терең түсінгісі келді.  Клиникалық практикада А. Гезелл құрастырған нәрестенің мінез-құлқының  Атласы қолданылады. Атлас баланың    туылғаннан екі жасқа дейінгі әлеуметтік мінез-құлқын және қозғалыс белсенділігін  фиксациялайтын  3200 суреттен тұрады.</w:t>
      </w:r>
    </w:p>
    <w:p w:rsidR="0039259B" w:rsidRPr="00214A06" w:rsidRDefault="0039259B" w:rsidP="0039259B">
      <w:pPr>
        <w:tabs>
          <w:tab w:val="left" w:pos="3750"/>
        </w:tabs>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А. Гезелл баланың дамуының жалпы заңдылығын қалыптастыруда жас ерекшелікке байланысты дамудың темпінің (екпінінің ) төмендеуіне назар аударды.  Бұл темптің өзгеруіне не себеп болды?  А. Гезелл жұмыстарында бұған жауап табу қиын.</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жұмыстарына Л. С. Выготский талдау жасады. Ол А. Гезеллдің концепсиясын  «эмпирикалық эволюционизм теориясы » деп атады.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lastRenderedPageBreak/>
        <w:t xml:space="preserve">      Л.Термен 1916 жылы Американ балаларына А.Бине тестерін стандартизациялады.Ол шкаланы кеңейтіп, ақыл – ой қабілеттілігін өлшеуге арналған тесттің жаңа нұсқасын жасады. Сонымен қатар ол интеллектуалды коэффицент  түсінігін енгізді. Л. Термен тесттердің көмегімен популяцияға қабілетті қисық нормальді үлестірімді өңдеді және көптеген корреляциялық зерттеулер жүргізе бастады. Л.Термен логитюдті әдістерінің бірін 50 жыл бойы дайындаған.1921 жылы Л.Термен интеллект коэффиценті 140-тан жоғары 1500 баланы іріктеп алып, олардың дамуын зерттеді. Зерттеу Л.Термен өлімінен кейін, 70 жылдардың ортасында бітті. Бұл зерттеу таңқаларлықтай нәтиже бермеді. Л. Терменнің пікірінші: «гениалдылық – мықты денсаулықпен, жұмысқа қабілеттілігінің жоғарылығымен, білім аясындағы жоғары жетістіктермен байланысты».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Л.Термен ақылды балалардың интеллект коэффиценті жоғары деп санады. Ал одан кейінгі психологтар (Дж. Гилфорд, Э.Торренс)  интеллект көрсеткіштері мен креативтіліктің арасындағы үлкен айырмашылықты көрсетті. Осы айырмашылықтың негізінде Дж.Гилфорд конвергентті және дивергентті ойлауды қарастырда.</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Конвергентті ойлау – бір ғана жауабы бар тапсырманы шешу. Ал дивергентті ойлау – көптеген жауабы тапсырманы  шешу болып табылады.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Дж.Гилфорд идеясы негізінде Торренс және оның әріптестері Миннесотстік университетінде шығармашылық ойлауға арналған тесттер жасады және бұл тесттерді бірнеше мыңдаған мектеп оқушыларына жүргізді. Бұл зерттеу нәтижелерінің көрсеткіштері мынадай нәтиже берді: шығармашылық қабілеті жоғары балаларды интеллекті коэффиценті құрдастарына қарағанда төмен болады. Э. Торренс интеллектуалдылыққа арналған тесттер енгізіп, балардың креактивтілік дейгейін бағалағанда 70 % балалар ақылды болып шықты.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Сонымен қатар талантты зерттеудің үлкен бір проектісін жасады.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Зерттеу программасы: интеллект пен креактивтілік арасындағы сәйкестікті қарастыру; креактивті балалардың тұлғалық қасиеттерін анықтау; шығармашылық қабілеттерді дамуына әсер ететін факторларды қарастыру; бала мен ата- ана арасындағы қарым – қатынасты анықтау; әлеуметтік және мәдени факторлар.</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Жасалған жұмыс мынадай нәтиже берді: креактивтілік бірқалыпты жүрмейді. Төрт жылдық интервалда (5,9,13,17 жас); зертеушілер креативтілікті оның әлеуметтік және биологиялық факторлармен байланыстырады.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Термен бойынша  ақылды балаларға тән сипаттар:  бастаған істі соңына дейін жеткізу, мақсатқа жетушілік, пайдасыз нәрселерден өзін алыс ұстау. Ал Э. Торренстің  сипаттамасы бойынша: ақылды балалар әлеуметтік қарым-қатынасқа тез түсетін, достықты жақсы көретіндер, сонымен қатар жалғыздықты ұнататындар.Олар өзіндік сананың және юмор сезімдері бойынша ерекшеленеді. Мұндай балалар тітіркендіргішке реактивті,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конформизмге тәуелсіз, стресске тұрақты.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Осының бәрі дарынды баланың психологиялық ұйымдасуының суретін бейнелейді. Тіпті Америка ғалымдарының сөздеріне қарағанда, бұл суреттелген картина әлі ашылмаған тұманды мінез-құлық танытады.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lastRenderedPageBreak/>
        <w:t xml:space="preserve">     А.Гезелл мен Л.Терменнің бала психологиясына қосқан үлесі зор. Олар бала психологиясының нормативтік дисциплин ретінде қалануына негіз салды. Бұнда даму барысындағы баланың жетістіктері мен дамуы суреттеліп, соның арқасында әр түрлі психологиялық шкалалар тұрғызылды.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Баланың дамуын зерттеудің нормальді, яғни орта деңгейдегі ыңғайын балаларды зерттеудегі классикалық Американдық бағыт қарастырады. 40- 50 жылдары баланың эмоцианальді реакциялары зерттеле бастады (А.Джерсилд, т.б.).</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70 жылдардың ортасында әр түрлі жыныстағы балаларды нормативті зерттеуге жаңа қызығушылықтар туды (Е.Макоби, К.Жаклин). Ж.Пиаже жасаған бүкіләлемдік интеллектуалды баланың дамуын зерттеу жұмысы он жыл шамасында тексеріліп, Америкалық нормативті салт-дәстүр шегінде толықтырылды (Дж.Брунер, Г.Бейлин, Д.Элкинд, Б.Уайт, И.Вулвилл, М.Лоранда, А. Линар).</w:t>
      </w:r>
    </w:p>
    <w:p w:rsidR="0039259B" w:rsidRPr="00556F48" w:rsidRDefault="00CF309C" w:rsidP="00210094">
      <w:pPr>
        <w:pStyle w:val="a3"/>
        <w:tabs>
          <w:tab w:val="left" w:pos="1985"/>
        </w:tabs>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6</w:t>
      </w:r>
      <w:r>
        <w:rPr>
          <w:rFonts w:ascii="Times New Roman" w:hAnsi="Times New Roman" w:cs="Times New Roman"/>
          <w:b/>
          <w:sz w:val="24"/>
          <w:szCs w:val="24"/>
          <w:lang w:val="kk-KZ"/>
        </w:rPr>
        <w:t xml:space="preserve"> дәріс.</w:t>
      </w:r>
      <w:r w:rsidRPr="00E27027">
        <w:rPr>
          <w:rFonts w:ascii="Times New Roman" w:hAnsi="Times New Roman" w:cs="Times New Roman"/>
          <w:b/>
          <w:sz w:val="24"/>
          <w:szCs w:val="24"/>
          <w:lang w:val="kk-KZ"/>
        </w:rPr>
        <w:t xml:space="preserve">  </w:t>
      </w:r>
      <w:r w:rsidR="00556F48" w:rsidRPr="00556F48">
        <w:rPr>
          <w:rFonts w:ascii="Times New Roman" w:hAnsi="Times New Roman" w:cs="Times New Roman"/>
          <w:sz w:val="24"/>
          <w:szCs w:val="24"/>
          <w:lang w:val="kk-KZ"/>
        </w:rPr>
        <w:t>Іс-әрекет пен қарым-қатынастың баланың психикалық дамуындағы рөлі</w:t>
      </w:r>
    </w:p>
    <w:p w:rsidR="00CF309C" w:rsidRPr="00556F48" w:rsidRDefault="00CF309C" w:rsidP="00210094">
      <w:pPr>
        <w:pStyle w:val="a3"/>
        <w:tabs>
          <w:tab w:val="left" w:pos="1985"/>
        </w:tabs>
        <w:spacing w:after="0" w:line="240" w:lineRule="auto"/>
        <w:ind w:left="0"/>
        <w:rPr>
          <w:rFonts w:ascii="Times New Roman" w:eastAsia="Times New Roman" w:hAnsi="Times New Roman" w:cs="Times New Roman"/>
          <w:sz w:val="24"/>
          <w:szCs w:val="24"/>
          <w:lang w:val="kk-KZ"/>
        </w:rPr>
      </w:pPr>
      <w:r w:rsidRPr="00556F48">
        <w:rPr>
          <w:rFonts w:ascii="Times New Roman" w:hAnsi="Times New Roman" w:cs="Times New Roman"/>
          <w:b/>
          <w:sz w:val="24"/>
          <w:szCs w:val="24"/>
          <w:lang w:val="kk-KZ"/>
        </w:rPr>
        <w:t>7</w:t>
      </w:r>
      <w:r w:rsidRPr="00556F48">
        <w:rPr>
          <w:rFonts w:ascii="Times New Roman" w:hAnsi="Times New Roman" w:cs="Times New Roman"/>
          <w:b/>
          <w:sz w:val="24"/>
          <w:szCs w:val="24"/>
          <w:lang w:val="kk-KZ"/>
        </w:rPr>
        <w:t xml:space="preserve"> дәріс.  </w:t>
      </w:r>
      <w:r w:rsidR="00556F48" w:rsidRPr="00556F48">
        <w:rPr>
          <w:rFonts w:ascii="Times New Roman" w:hAnsi="Times New Roman" w:cs="Times New Roman"/>
          <w:sz w:val="24"/>
          <w:szCs w:val="24"/>
          <w:lang w:val="kk-KZ"/>
        </w:rPr>
        <w:t>Кеңестік психологиядағы психикалық дамудың жалпы теориясы</w:t>
      </w:r>
    </w:p>
    <w:p w:rsidR="0039259B" w:rsidRPr="00556F48"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556F48"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210094" w:rsidRDefault="00E3374C" w:rsidP="00E3374C">
      <w:pPr>
        <w:pStyle w:val="a3"/>
        <w:tabs>
          <w:tab w:val="left" w:pos="1985"/>
        </w:tabs>
        <w:spacing w:after="0" w:line="240" w:lineRule="auto"/>
        <w:ind w:left="0"/>
        <w:jc w:val="center"/>
        <w:rPr>
          <w:rFonts w:ascii="Times New Roman" w:hAnsi="Times New Roman" w:cs="Times New Roman"/>
          <w:b/>
          <w:sz w:val="24"/>
          <w:szCs w:val="24"/>
          <w:lang w:val="kk-KZ"/>
        </w:rPr>
      </w:pPr>
      <w:r w:rsidRPr="00E3374C">
        <w:rPr>
          <w:rFonts w:ascii="Times New Roman" w:eastAsia="Times New Roman" w:hAnsi="Times New Roman" w:cs="Times New Roman"/>
          <w:b/>
          <w:sz w:val="24"/>
          <w:szCs w:val="24"/>
          <w:lang w:val="kk-KZ"/>
        </w:rPr>
        <w:t xml:space="preserve"> 8</w:t>
      </w:r>
      <w:r w:rsidR="00214A06">
        <w:rPr>
          <w:rFonts w:ascii="Times New Roman" w:eastAsia="Times New Roman" w:hAnsi="Times New Roman" w:cs="Times New Roman"/>
          <w:b/>
          <w:sz w:val="24"/>
          <w:szCs w:val="24"/>
          <w:lang w:val="kk-KZ"/>
        </w:rPr>
        <w:t xml:space="preserve"> дәріс</w:t>
      </w:r>
      <w:r w:rsidRPr="00E3374C">
        <w:rPr>
          <w:rFonts w:ascii="Times New Roman" w:eastAsia="Times New Roman" w:hAnsi="Times New Roman" w:cs="Times New Roman"/>
          <w:b/>
          <w:sz w:val="24"/>
          <w:szCs w:val="24"/>
          <w:lang w:val="kk-KZ"/>
        </w:rPr>
        <w:t>.</w:t>
      </w:r>
      <w:r w:rsidRPr="00E3374C">
        <w:rPr>
          <w:rFonts w:ascii="Times New Roman" w:hAnsi="Times New Roman" w:cs="Times New Roman"/>
          <w:b/>
          <w:sz w:val="24"/>
          <w:szCs w:val="24"/>
          <w:lang w:val="kk-KZ" w:eastAsia="ko-KR"/>
        </w:rPr>
        <w:t xml:space="preserve"> Нәрестелік кезең ( 0-1 жас). Нәрестелердің қабылдау мен ес, сөйлеу және ойлау процестерінің дамуы.</w:t>
      </w:r>
      <w:r w:rsidRPr="00E3374C">
        <w:rPr>
          <w:rFonts w:ascii="Times New Roman" w:hAnsi="Times New Roman" w:cs="Times New Roman"/>
          <w:b/>
          <w:sz w:val="24"/>
          <w:szCs w:val="24"/>
          <w:lang w:val="kk-KZ"/>
        </w:rPr>
        <w:t xml:space="preserve"> Нәрестелік кезең. Пренаталды даму, «жадырау» комплексі.</w:t>
      </w:r>
    </w:p>
    <w:p w:rsidR="00376706" w:rsidRPr="00B65A82" w:rsidRDefault="00376706" w:rsidP="00376706">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сағ,8</w:t>
      </w:r>
      <w:r w:rsidRPr="00B65A82">
        <w:rPr>
          <w:rFonts w:ascii="Times New Roman" w:hAnsi="Times New Roman" w:cs="Times New Roman"/>
          <w:b/>
          <w:bCs/>
          <w:sz w:val="24"/>
          <w:szCs w:val="24"/>
          <w:lang w:val="kk-KZ"/>
        </w:rPr>
        <w:t xml:space="preserve"> апта</w:t>
      </w:r>
    </w:p>
    <w:p w:rsidR="00376706" w:rsidRPr="00E3374C" w:rsidRDefault="00376706" w:rsidP="00376706">
      <w:pPr>
        <w:pStyle w:val="a3"/>
        <w:tabs>
          <w:tab w:val="left" w:pos="1985"/>
        </w:tabs>
        <w:spacing w:after="0" w:line="240" w:lineRule="auto"/>
        <w:ind w:left="0"/>
        <w:jc w:val="right"/>
        <w:rPr>
          <w:rFonts w:ascii="Times New Roman" w:eastAsia="Times New Roman" w:hAnsi="Times New Roman" w:cs="Times New Roman"/>
          <w:b/>
          <w:sz w:val="24"/>
          <w:szCs w:val="24"/>
          <w:lang w:val="kk-KZ"/>
        </w:rPr>
      </w:pPr>
    </w:p>
    <w:p w:rsidR="00210094" w:rsidRPr="00CF6742" w:rsidRDefault="00210094" w:rsidP="00210094">
      <w:pPr>
        <w:spacing w:after="0" w:line="240" w:lineRule="auto"/>
        <w:jc w:val="center"/>
        <w:rPr>
          <w:rFonts w:ascii="Times New Roman" w:hAnsi="Times New Roman" w:cs="Times New Roman"/>
          <w:b/>
          <w:sz w:val="24"/>
          <w:szCs w:val="24"/>
          <w:lang w:val="kk-KZ"/>
        </w:rPr>
      </w:pPr>
    </w:p>
    <w:p w:rsidR="00E3374C" w:rsidRDefault="00E3374C" w:rsidP="00E3374C">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t>Мақсаты:</w:t>
      </w:r>
      <w:r>
        <w:rPr>
          <w:rFonts w:ascii="Times New Roman" w:hAnsi="Times New Roman"/>
          <w:sz w:val="24"/>
          <w:szCs w:val="24"/>
          <w:lang w:val="kk-KZ"/>
        </w:rPr>
        <w:t xml:space="preserve"> </w:t>
      </w:r>
      <w:r w:rsidRPr="00E3374C">
        <w:rPr>
          <w:rFonts w:ascii="Times New Roman" w:hAnsi="Times New Roman"/>
          <w:sz w:val="24"/>
          <w:szCs w:val="24"/>
          <w:lang w:val="kk-KZ"/>
        </w:rPr>
        <w:t>нәрестелік кезеңмен танысу,</w:t>
      </w:r>
      <w:r w:rsidRPr="00E3374C">
        <w:rPr>
          <w:rFonts w:ascii="Times New Roman" w:hAnsi="Times New Roman" w:cs="Times New Roman"/>
          <w:sz w:val="24"/>
          <w:szCs w:val="24"/>
          <w:lang w:val="kk-KZ" w:eastAsia="ko-KR"/>
        </w:rPr>
        <w:t xml:space="preserve"> нәрестелердің қабылдау мен ес, сөйлеу және ойлау процестерінің дамуын талдау</w:t>
      </w:r>
    </w:p>
    <w:p w:rsidR="00E3374C" w:rsidRPr="00025082" w:rsidRDefault="00E3374C" w:rsidP="00E3374C">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Pr="00025082">
        <w:rPr>
          <w:rFonts w:ascii="Times New Roman" w:hAnsi="Times New Roman"/>
          <w:i/>
          <w:sz w:val="24"/>
          <w:szCs w:val="24"/>
          <w:lang w:val="kk-KZ"/>
        </w:rPr>
        <w:t xml:space="preserve"> </w:t>
      </w:r>
      <w:r>
        <w:rPr>
          <w:i/>
          <w:lang w:val="kk-KZ" w:eastAsia="ko-KR"/>
        </w:rPr>
        <w:t>пренаталды даму</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танымдық процесс</w:t>
      </w:r>
    </w:p>
    <w:p w:rsidR="00E3374C" w:rsidRDefault="00E3374C" w:rsidP="00E3374C">
      <w:pPr>
        <w:spacing w:after="0" w:line="240" w:lineRule="auto"/>
        <w:rPr>
          <w:rFonts w:ascii="Times New Roman" w:hAnsi="Times New Roman"/>
          <w:b/>
          <w:i/>
          <w:sz w:val="24"/>
          <w:szCs w:val="24"/>
          <w:lang w:val="kk-KZ"/>
        </w:rPr>
      </w:pPr>
    </w:p>
    <w:p w:rsidR="00E3374C" w:rsidRDefault="00E3374C" w:rsidP="00E3374C">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E3374C" w:rsidRDefault="00E3374C" w:rsidP="00E3374C">
      <w:pPr>
        <w:spacing w:after="0" w:line="240" w:lineRule="auto"/>
        <w:rPr>
          <w:rFonts w:ascii="Times New Roman" w:hAnsi="Times New Roman"/>
          <w:b/>
          <w:i/>
          <w:sz w:val="24"/>
          <w:szCs w:val="24"/>
          <w:lang w:val="kk-KZ"/>
        </w:rPr>
      </w:pP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Нәрестелік кезеңнің дамуы</w:t>
      </w: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2 .</w:t>
      </w:r>
      <w:r>
        <w:rPr>
          <w:rFonts w:ascii="Times New Roman" w:hAnsi="Times New Roman" w:cs="Times New Roman"/>
          <w:i/>
          <w:sz w:val="24"/>
          <w:szCs w:val="24"/>
          <w:lang w:val="kk-KZ" w:eastAsia="ko-KR"/>
        </w:rPr>
        <w:t>Нәрестенің танымдық процестерінің дамуы</w:t>
      </w: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3.</w:t>
      </w:r>
      <w:r w:rsidRPr="00987761">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Пренаталды даму, жадырау комплексі</w:t>
      </w:r>
    </w:p>
    <w:p w:rsidR="00E3374C" w:rsidRPr="00E3374C" w:rsidRDefault="00E3374C" w:rsidP="00E3374C">
      <w:pPr>
        <w:pStyle w:val="20"/>
        <w:spacing w:after="0" w:line="240" w:lineRule="auto"/>
        <w:ind w:firstLine="709"/>
        <w:jc w:val="both"/>
        <w:rPr>
          <w:rFonts w:ascii="Times New Roman" w:hAnsi="Times New Roman" w:cs="Times New Roman"/>
          <w:sz w:val="24"/>
          <w:szCs w:val="24"/>
          <w:lang w:val="kk-KZ" w:eastAsia="ko-KR"/>
        </w:rPr>
      </w:pPr>
      <w:r w:rsidRPr="00E3374C">
        <w:rPr>
          <w:rFonts w:ascii="Times New Roman" w:hAnsi="Times New Roman" w:cs="Times New Roman"/>
          <w:sz w:val="24"/>
          <w:szCs w:val="24"/>
          <w:lang w:val="kk-KZ" w:eastAsia="ko-KR"/>
        </w:rPr>
        <w:t>Психика мен мінез-құлықтың туа берілетін формалары. Нәрестенің рефлекторлы, генетикалық шарттанған қимылдары.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w:t>
      </w:r>
    </w:p>
    <w:p w:rsidR="00E3374C" w:rsidRPr="00E3374C" w:rsidRDefault="00E3374C" w:rsidP="00E3374C">
      <w:pPr>
        <w:pStyle w:val="20"/>
        <w:spacing w:after="0" w:line="240" w:lineRule="auto"/>
        <w:ind w:firstLine="709"/>
        <w:jc w:val="both"/>
        <w:rPr>
          <w:rFonts w:ascii="Times New Roman" w:hAnsi="Times New Roman" w:cs="Times New Roman"/>
          <w:sz w:val="24"/>
          <w:szCs w:val="24"/>
          <w:lang w:val="kk-KZ" w:eastAsia="ko-KR"/>
        </w:rPr>
      </w:pPr>
      <w:r w:rsidRPr="00E3374C">
        <w:rPr>
          <w:rFonts w:ascii="Times New Roman" w:hAnsi="Times New Roman" w:cs="Times New Roman"/>
          <w:sz w:val="24"/>
          <w:szCs w:val="24"/>
          <w:lang w:val="kk-KZ" w:eastAsia="ko-KR"/>
        </w:rPr>
        <w:t>Баланың қозғалыс белсенділігі. Нәрестелік шақтағы қабылдау мен есту процестерінің  ерекшеліктері. Нәрестелік шақтағы сөйлеу мен ойлау ерекшеліктері.</w:t>
      </w:r>
    </w:p>
    <w:p w:rsidR="00E3374C" w:rsidRPr="00E3374C" w:rsidRDefault="00E3374C" w:rsidP="00E3374C">
      <w:pPr>
        <w:pStyle w:val="20"/>
        <w:spacing w:after="0" w:line="240" w:lineRule="auto"/>
        <w:jc w:val="both"/>
        <w:rPr>
          <w:rFonts w:ascii="Times New Roman" w:hAnsi="Times New Roman" w:cs="Times New Roman"/>
          <w:sz w:val="24"/>
          <w:szCs w:val="24"/>
          <w:lang w:val="kk-KZ" w:eastAsia="ko-KR"/>
        </w:rPr>
      </w:pP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Сәби уақытының көп бөлігін тік қалпында өткізеді, бұрынғымен салыстырғанда, оның көру аясы енді әлдеқайда кеңейе түседі. Ол көптеген нәрселерді көре алады, олар оны қызықтырады, бірақ ол әлі оларға қол жеткізе алмайды; тілегіне жету жолында оның алдында табиғи кедергі жағдайы тұрады. 6-7 айында ол отыруға, 8 айға қарай еңбектеуге үйренеді. Кейбір балалар тірекке сүйене отырып, қырымен жүре бастайды. </w:t>
      </w:r>
      <w:r w:rsidRPr="00E3374C">
        <w:rPr>
          <w:rFonts w:ascii="Times New Roman" w:hAnsi="Times New Roman" w:cs="Times New Roman"/>
          <w:b/>
          <w:sz w:val="24"/>
          <w:szCs w:val="24"/>
          <w:lang w:val="kk-KZ"/>
        </w:rPr>
        <w:t>Нәрестелік кезеңнің соңына қарай балалардың көпшілігі тік жүруді меңгереді.</w:t>
      </w:r>
      <w:r w:rsidRPr="00E3374C">
        <w:rPr>
          <w:rFonts w:ascii="Times New Roman" w:hAnsi="Times New Roman" w:cs="Times New Roman"/>
          <w:sz w:val="24"/>
          <w:szCs w:val="24"/>
          <w:lang w:val="kk-KZ"/>
        </w:rPr>
        <w:t xml:space="preserve"> Бала жиһазға сүйеніп немесе ересек адамның көмегімен тұрады. Тұруды меңгергеннен кейін, жүру қабілеті келеді: алдымен қандай да бір затқа сүйене отырып, ал бір жасқа қарай – өздігінен. Бұл – дененің күрделі бұлшықеттерінің жұмысымен байланысты алғашқы қозғалыстық </w:t>
      </w:r>
      <w:r w:rsidRPr="00E3374C">
        <w:rPr>
          <w:rFonts w:ascii="Times New Roman" w:hAnsi="Times New Roman" w:cs="Times New Roman"/>
          <w:sz w:val="24"/>
          <w:szCs w:val="24"/>
          <w:lang w:val="kk-KZ"/>
        </w:rPr>
        <w:lastRenderedPageBreak/>
        <w:t xml:space="preserve">табыстар. Олар бала үшін өте маңызды, сондықтан да ол бұл шеберліктерін жетілдіру үшін көп уақыт жұмсайды.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Уақытының көп бөлігін бала отырып өткізеді. Бұл жаста балалар әр түрлі заттарды еденге түсіргенді немесе лақтырғанды, сондай-ақ олармен қандай да бір жазықтықты тарсылдатып ұрғанды жақсы көреді. Ұсақ заттармен ойнау – дамудың осы сатысындағы балалардың сүйікті ісі. Олар өздері меңгерген қол жеткізу, шапалақтау, қолдан түсіру қимылдық машықтарын қолдана отырып, заттармен әрекеттер жасайды. Тірексіз отыру қабілеті баланың жерге заттарды лақтыруларына және олардың қасиеттерін танып-білулеріне мүмкіндіктерін арттырады.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Жылдың екінші жартысында сәби бір ғана затпен ойнауға қанағаттанбайды. Ол затты өз қолдарын ұзартушы ретінде пайдаланады, онымен басқа затты қозғайды, соғады, ысқылайды және т.б. 7 айлық балада затқа қатысты жаңа белсенділік пайда болады: қысу, жұмарлау, созу және үзу арқылы оның пішінін өзгерту. Ұстау одан әрі жетіле түседі: 8 айында бала заттарды бір қолынан екінші қолына ауыстыра алады; ол бас бармағын тірек ретінде қолдана отырып, затты екі саусағымен ала алады.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7-10 ай шамасында қатыстық әрекеттер пайда болады: бала бір уақытта екі затты ұстай алады, оларды өзінен алыстатып, өзара салыстыра алады; бала затты өзінен алыстатып, оны басқа затқа салу, қою немесе тізу үшін жақындатады. Нәрестелік жастың аяғына қарай </w:t>
      </w:r>
      <w:r w:rsidRPr="00E3374C">
        <w:rPr>
          <w:rFonts w:ascii="Times New Roman" w:hAnsi="Times New Roman" w:cs="Times New Roman"/>
          <w:b/>
          <w:i/>
          <w:sz w:val="24"/>
          <w:szCs w:val="24"/>
          <w:lang w:val="kk-KZ"/>
        </w:rPr>
        <w:t>функционалды әрекеттер:</w:t>
      </w:r>
      <w:r w:rsidRPr="00E3374C">
        <w:rPr>
          <w:rFonts w:ascii="Times New Roman" w:hAnsi="Times New Roman" w:cs="Times New Roman"/>
          <w:sz w:val="24"/>
          <w:szCs w:val="24"/>
          <w:lang w:val="kk-KZ"/>
        </w:rPr>
        <w:t xml:space="preserve"> тізу, ашу, салу және т.б. кезеңі басталады. Заттармен жасалатын осы әрекеттердің барлығы </w:t>
      </w:r>
      <w:r w:rsidRPr="00E3374C">
        <w:rPr>
          <w:rFonts w:ascii="Times New Roman" w:hAnsi="Times New Roman" w:cs="Times New Roman"/>
          <w:b/>
          <w:i/>
          <w:sz w:val="24"/>
          <w:szCs w:val="24"/>
          <w:lang w:val="kk-KZ"/>
        </w:rPr>
        <w:t>заттық-әрекеттік ойлаудың</w:t>
      </w:r>
      <w:r w:rsidRPr="00E3374C">
        <w:rPr>
          <w:rFonts w:ascii="Times New Roman" w:hAnsi="Times New Roman" w:cs="Times New Roman"/>
          <w:sz w:val="24"/>
          <w:szCs w:val="24"/>
          <w:lang w:val="kk-KZ"/>
        </w:rPr>
        <w:t xml:space="preserve"> қалыптасуының басталуын айғақтайды.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Сәбилер өмірдің осы сатысында қарым-қатынас жасауға ашық. Бірақ баланың адамдарға деген қатынастары барған сайын жіктеле түседі: ол анасын және отбасындағы басқа жақын мүшелерін артық көре бастайды. Осы кезеңде ересек адамдармен ұзақ уақыт ойнаудан шынайы ләззат алу пайда болады. Бөтен адамдармен ол кей кездері ұялшақ немесе жатырқауық болады. 6 айлығының өзінде таныс емес адамды көрген кезде, баланың үрейленетіндігін байқауға болады. Айналасындағы адамдарға деген ықыласы тістерінің жаруымен байланысты да өзгеруі мүмкін. Бөтен адамдарды көрген кездегі қорқыныш пен жасқану баланың бойында үйде болған уақытта азырақ байқалады. Қонақта болғанда, мұндай жай-күйлер анығырақ көрінеді: бала анасына жақын болуға тырысады, басқалармен, тіпті туыстармен (әжесімен, атасымен және басқалармен) қарым-қатынасқа аса ықылас таныта қоймайды.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аяғында </w:t>
      </w:r>
      <w:r w:rsidRPr="00E3374C">
        <w:rPr>
          <w:rFonts w:ascii="Times New Roman" w:hAnsi="Times New Roman" w:cs="Times New Roman"/>
          <w:b/>
          <w:sz w:val="24"/>
          <w:szCs w:val="24"/>
          <w:lang w:val="kk-KZ"/>
        </w:rPr>
        <w:t>таныс емес адамдардан қорқу</w:t>
      </w:r>
      <w:r w:rsidRPr="00E3374C">
        <w:rPr>
          <w:rFonts w:ascii="Times New Roman" w:hAnsi="Times New Roman" w:cs="Times New Roman"/>
          <w:sz w:val="24"/>
          <w:szCs w:val="24"/>
          <w:lang w:val="kk-KZ"/>
        </w:rPr>
        <w:t xml:space="preserve"> едәуір жиі кездеседі. Таныс емес адамдар жақындаған кезде, бала бетін тыржитып, анасына қарайды да, бірнеше секундтан соң жылай бастайды. Егер таныс емес адам сәбиге жаймен жақындап, онымен жұмсақ сөйлессе, ойнай бастаса, сәби мазасыздық танытпауы да мүмкін. Бірақ таныс емес адам оған тез жақындап, қатты дабырлап сөйлесе, баланы қолына алғысы келсе, баланың шошып кетуі әбден мүмкін.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6 айдан үлкен сәбилерде </w:t>
      </w:r>
      <w:r w:rsidRPr="00E3374C">
        <w:rPr>
          <w:rFonts w:ascii="Times New Roman" w:hAnsi="Times New Roman" w:cs="Times New Roman"/>
          <w:b/>
          <w:sz w:val="24"/>
          <w:szCs w:val="24"/>
          <w:lang w:val="kk-KZ"/>
        </w:rPr>
        <w:t xml:space="preserve">белгілі бір адамдарға </w:t>
      </w:r>
      <w:r w:rsidRPr="00E3374C">
        <w:rPr>
          <w:rFonts w:ascii="Times New Roman" w:hAnsi="Times New Roman" w:cs="Times New Roman"/>
          <w:b/>
          <w:i/>
          <w:sz w:val="24"/>
          <w:szCs w:val="24"/>
          <w:lang w:val="kk-KZ"/>
        </w:rPr>
        <w:t>үйреніп қалушылық</w:t>
      </w:r>
      <w:r w:rsidRPr="00E3374C">
        <w:rPr>
          <w:rFonts w:ascii="Times New Roman" w:hAnsi="Times New Roman" w:cs="Times New Roman"/>
          <w:sz w:val="24"/>
          <w:szCs w:val="24"/>
          <w:lang w:val="kk-KZ"/>
        </w:rPr>
        <w:t xml:space="preserve"> байқала бастайды. Әдетте үйреніп қалудың бірінші объектісі ана болып табылады. Екі-үш айдан кейін балалардың көпшілігі әкесіне, бауырларына, әжелері мен аталарына үйрене бастайды.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Заттың оптикалық, көзге көріну тұрғысынан алыстауы бала үшін сондай-ақ баланың затпен арақашықтығына пропорционалды психикалық алыстауды да білдіретіндігі анықталған; затқа эмоционалды тартылудың әлсіреуі жүреді. Кеңістіктік қашықтаумен қатар сәби мен зат арасындағы байланыс үзіледі. Бала үшін қашық жерде әлем болмайды. Бірақ, сәби алыстағы затқа ұмтылуын тоқтатқан кезде, ересек адам затқа жақын жерге барып тұрса, оның затқа деген қызығушылығын қайта тудырып, әрекеттерін қайта қалыптастыру өте оңай. Ересек адамның затқа жақындауы бала үшін заттың жақындығын балдіреді. </w:t>
      </w:r>
      <w:r w:rsidRPr="00E3374C">
        <w:rPr>
          <w:rFonts w:ascii="Times New Roman" w:hAnsi="Times New Roman" w:cs="Times New Roman"/>
          <w:i/>
          <w:sz w:val="24"/>
          <w:szCs w:val="24"/>
          <w:lang w:val="kk-KZ"/>
        </w:rPr>
        <w:t>Ересек адам – нәрестелік жастағы барлық жағдайлардың орталығы.</w:t>
      </w:r>
      <w:r w:rsidRPr="00E3374C">
        <w:rPr>
          <w:rFonts w:ascii="Times New Roman" w:hAnsi="Times New Roman" w:cs="Times New Roman"/>
          <w:sz w:val="24"/>
          <w:szCs w:val="24"/>
          <w:lang w:val="kk-KZ"/>
        </w:rPr>
        <w:t xml:space="preserve"> Бала үшін барлық жағдайлардың мәні бірінші кезекте осы орталықпен анықталады.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аяғына таман балалар үлкен адамдардың өздеріне көмек көрсете алатындығын түсінеді және әдейі олардың көмегін іздейді. Дәл осы кезеңде тағы </w:t>
      </w:r>
      <w:r w:rsidRPr="00E3374C">
        <w:rPr>
          <w:rFonts w:ascii="Times New Roman" w:hAnsi="Times New Roman" w:cs="Times New Roman"/>
          <w:sz w:val="24"/>
          <w:szCs w:val="24"/>
          <w:lang w:val="kk-KZ"/>
        </w:rPr>
        <w:lastRenderedPageBreak/>
        <w:t xml:space="preserve">бір маңызды әлеуметтік қабілет пайда болады: </w:t>
      </w:r>
      <w:r w:rsidRPr="00E3374C">
        <w:rPr>
          <w:rFonts w:ascii="Times New Roman" w:hAnsi="Times New Roman" w:cs="Times New Roman"/>
          <w:i/>
          <w:sz w:val="24"/>
          <w:szCs w:val="24"/>
          <w:lang w:val="kk-KZ"/>
        </w:rPr>
        <w:t>тіпті қарапайым қимылдық актіні орындау үшін ересек адамның мақұлдауын күту.</w:t>
      </w:r>
      <w:r w:rsidRPr="00E3374C">
        <w:rPr>
          <w:rFonts w:ascii="Times New Roman" w:hAnsi="Times New Roman" w:cs="Times New Roman"/>
          <w:sz w:val="24"/>
          <w:szCs w:val="24"/>
          <w:lang w:val="kk-KZ"/>
        </w:rPr>
        <w:t xml:space="preserve"> Осы кезеңде баланың ересек адамдарға – жақындарына, анасына деген қызығушылығының біртіндеп төмендеуі және заттарға деген қызығушылығының артуы орын алады. Дегенмен, жалпы алғанда, баланың адамдарға деген қызығушылығы бұл кезеңде заттарға деген қызығушылығына қарағанда жоғарырақ болады.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аяғына қарай баланың </w:t>
      </w:r>
      <w:r w:rsidRPr="00E3374C">
        <w:rPr>
          <w:rFonts w:ascii="Times New Roman" w:hAnsi="Times New Roman" w:cs="Times New Roman"/>
          <w:i/>
          <w:sz w:val="24"/>
          <w:szCs w:val="24"/>
          <w:lang w:val="kk-KZ"/>
        </w:rPr>
        <w:t>алғашқы сөздері</w:t>
      </w:r>
      <w:r w:rsidRPr="00E3374C">
        <w:rPr>
          <w:rFonts w:ascii="Times New Roman" w:hAnsi="Times New Roman" w:cs="Times New Roman"/>
          <w:sz w:val="24"/>
          <w:szCs w:val="24"/>
          <w:lang w:val="kk-KZ"/>
        </w:rPr>
        <w:t xml:space="preserve"> пайда болады. Бірақ өзінің алғашқы сөздерін айтқанға дейін бала өз қажеттіліктерін қадалып қарау, ишара, вокализация арқылы білдіретін болады. Сөйлеу қандай да бір белгілі мезетте бірден пайда бола қоймайды: бірте-бірте кездейсоқ дыбыстар вокализацияға, содан соң сөздерге ауысады. Бала өз жақындарын, оның өзін, үй жануарларын, ойыншықтарды атайтын сөздерге таңдаулы түрде құлақ аса бастайды. Бала өз атына жауап бере бастайды, басқа жанұя мүшелерінің аттарын атаған кезде, оларға қарайды, қарапайым өтініштерді: қандай да бір әрекетті тоқтату, затты беру және т.б. орындайды. Осы уақытта өзінің алғашқы сөздерін де айта бастайды. Баланың бас кезіндегі сөйлеуі оның ересек адамдарға солардың көмегімен хабар жеткізетін сөйлеуге дейінгі ишараларынан туындайды. Бала айналасындағыларға әсер ету мақсатында сөйлейді. Алайда, мұнда бала дамуының басқа бірде-бір саласында болмайтын үлкен индивидуалдық айырмашылықтар байқалады. Кейбір балалар бір жарым жасқа дейін, кейде тіпті екі жасқа дейін де сөйлемеуі мүмкін, және бұл норма болып есептеледі.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Адамның ішкі дүниесі дамуының бірінші сатысы түгелдей «жандану» сатысы ретінде белгіленген. Саты атауының өзінен көрініп тұрғандай, бұл үдеріс көп жағдайда жақсыз сипатқа ие: баланың өзі жанданбайды, оның жандануы жүзеге асады. Бала да, ересек адам да жеке алғанда бұл үдерістің авторлары болып табылмайды. Олар бірлескен авторлар болады, дегенмен, олар бірігіп қамтамасыз ететін даму бағыты баланың көбірек қожалық етуі мен ересек адамның көбінесе оның қасында болуы жағына бағытталған. Сәби дамуының негізгі бағыты оның белсенділігі үшін сыртқы әлемге бір ғана жол – Өзге арқылы, ересек адам арқылы өтетін жол ашық екендігінде. Сондықтан да баланың жан құбылыстарында ең алдымен оның ересек адаммен нақты жағдайдағы бірлескен әрекетінің саралануы, бөлінуі, қалыптасуы тиіс екендігін күту әбден түсінікті. </w:t>
      </w:r>
    </w:p>
    <w:p w:rsidR="00E3374C" w:rsidRPr="00E3374C" w:rsidRDefault="00E3374C" w:rsidP="00E3374C">
      <w:pPr>
        <w:spacing w:after="0" w:line="240" w:lineRule="auto"/>
        <w:ind w:firstLine="708"/>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Жаңа туылу сатысында нәресте өте тез дамиды. Ол айналасында болып жатқан құбылыстарға ерекше қызығушылық танытады. Бұл барған сайын арта түсетін сергектік уақытында анық байқалады. 4-ші және 8-ші апталар аралығында нәрестенің күндізгі ұйқысы қысқарып, түнгі ұйқысы ұзарады; ересек адамдар әсерін қабылдағыш бола түседі.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i/>
          <w:sz w:val="24"/>
          <w:szCs w:val="24"/>
          <w:lang w:val="kk-KZ"/>
        </w:rPr>
        <w:t>Көру қабілеті</w:t>
      </w:r>
      <w:r w:rsidRPr="00E3374C">
        <w:rPr>
          <w:rFonts w:ascii="Times New Roman" w:hAnsi="Times New Roman" w:cs="Times New Roman"/>
          <w:sz w:val="24"/>
          <w:szCs w:val="24"/>
          <w:lang w:val="kk-KZ"/>
        </w:rPr>
        <w:t xml:space="preserve"> </w:t>
      </w:r>
      <w:r w:rsidRPr="00E3374C">
        <w:rPr>
          <w:rFonts w:ascii="Times New Roman" w:hAnsi="Times New Roman" w:cs="Times New Roman"/>
          <w:b/>
          <w:sz w:val="24"/>
          <w:szCs w:val="24"/>
          <w:lang w:val="kk-KZ"/>
        </w:rPr>
        <w:t>қарқынды түрде дамиды:</w:t>
      </w:r>
      <w:r w:rsidRPr="00E3374C">
        <w:rPr>
          <w:rFonts w:ascii="Times New Roman" w:hAnsi="Times New Roman" w:cs="Times New Roman"/>
          <w:sz w:val="24"/>
          <w:szCs w:val="24"/>
          <w:lang w:val="kk-KZ"/>
        </w:rPr>
        <w:t xml:space="preserve"> жарқыраған заттар сәбидің назарын тоқтатады және оны бақылатады. Сәби өз қолдарына алғашында үзік-үзік көз салып, кейін мұқият бақылап, оларға қарай бастайды. Едәуір ұзақ уақыт бойында сәби қолдары мен саусақтарына қарап, оларды қосып, бір қолымен екіншісін ұстап, қозғалыстарын бақылауы мүмкін. Осыған ұқсас қимылдарды жаңадан туылған сәби өзінің аяқтарымен де істеуге қабілетті.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Егер екі айлық балаға сылдырмақ секілді жарқыраған ойыншықты көрсетсе, ол оған тек қарап қана қоймайды, оны қолымен ұрып жіберуі де мүмкін. Осы уақыттан бастап сәбиге ойыншыққа қарап жату жеткіліксіз, енді ол оны қолымен зерттей бастайды. Сәбиді өзіне жақын орналасқан, ұсақ бөлшектері бар нәрселер және жай қозғалатын нәрселер қызықтырады.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Баланың әдеттегі </w:t>
      </w:r>
      <w:r w:rsidRPr="00E3374C">
        <w:rPr>
          <w:rFonts w:ascii="Times New Roman" w:hAnsi="Times New Roman" w:cs="Times New Roman"/>
          <w:b/>
          <w:i/>
          <w:sz w:val="24"/>
          <w:szCs w:val="24"/>
          <w:lang w:val="kk-KZ"/>
        </w:rPr>
        <w:t>дене қалпы</w:t>
      </w:r>
      <w:r w:rsidRPr="00E3374C">
        <w:rPr>
          <w:rFonts w:ascii="Times New Roman" w:hAnsi="Times New Roman" w:cs="Times New Roman"/>
          <w:b/>
          <w:sz w:val="24"/>
          <w:szCs w:val="24"/>
          <w:lang w:val="kk-KZ"/>
        </w:rPr>
        <w:t xml:space="preserve"> да үлкен өзгерістерге ұшырайды:</w:t>
      </w:r>
      <w:r w:rsidRPr="00E3374C">
        <w:rPr>
          <w:rFonts w:ascii="Times New Roman" w:hAnsi="Times New Roman" w:cs="Times New Roman"/>
          <w:sz w:val="24"/>
          <w:szCs w:val="24"/>
          <w:lang w:val="kk-KZ"/>
        </w:rPr>
        <w:t xml:space="preserve"> ол шалқасынан жатады, басы денесінің орталық сызығының бойында орналасқан, қолдары бүгілген, ал аяқтары бүгіліп, кереует деңгейінен жоғары көтеріліп жатады. Жаңа туылған сәбидің аяқ-қолдары айтарлықтай күшейе түседі. Бұл сатыда сәбилер бұлшық еттерін жаттықтырудан үлкен ләззат алады. Жақын жерде жазықтық болса, соған тіреліп, кері итерілген жағдайда, аяқтарын тез тік қалпына келтіре алады. Жаңа туылған сәби ересек адамның көмегімен аяқтарына сүйеніп, өз салмағын ұстай алады.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lastRenderedPageBreak/>
        <w:t xml:space="preserve">Үш айдан соң жаңа туылған сәбиде </w:t>
      </w:r>
      <w:r w:rsidRPr="00E3374C">
        <w:rPr>
          <w:rFonts w:ascii="Times New Roman" w:hAnsi="Times New Roman" w:cs="Times New Roman"/>
          <w:b/>
          <w:i/>
          <w:sz w:val="24"/>
          <w:szCs w:val="24"/>
          <w:lang w:val="kk-KZ"/>
        </w:rPr>
        <w:t>мінез-құлық үйлесімділігі</w:t>
      </w:r>
      <w:r w:rsidRPr="00E3374C">
        <w:rPr>
          <w:rFonts w:ascii="Times New Roman" w:hAnsi="Times New Roman" w:cs="Times New Roman"/>
          <w:b/>
          <w:sz w:val="24"/>
          <w:szCs w:val="24"/>
          <w:lang w:val="kk-KZ"/>
        </w:rPr>
        <w:t xml:space="preserve"> пайда болады.</w:t>
      </w:r>
      <w:r w:rsidRPr="00E3374C">
        <w:rPr>
          <w:rFonts w:ascii="Times New Roman" w:hAnsi="Times New Roman" w:cs="Times New Roman"/>
          <w:sz w:val="24"/>
          <w:szCs w:val="24"/>
          <w:lang w:val="kk-KZ"/>
        </w:rPr>
        <w:t xml:space="preserve"> Егер баланың қолына бір зат ұстатса, ол көбіне соған көз сала отырып, оны ернімен байқап көру үшін аузына апарады. Бір уақытта ұстау, көру, ему әрекеттері үйлестіріледі. Мінез-құлық үйлесімділігін екі қолдың өзара әрекетінен де көруге болады: бір қолымен алынған зат екінші қолының көмегімен зерттеледі, екінші қол өз зерттеушілік белсенділігінде затты ұстаған қолға қосылады.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Бұл жастағы зерттеудің маңызды құралы ауыз болып табылады. Заттарды ауызбен «мыжғылау» – балалардың сүйікті ісі. Бастапқыда олар көбінесе осы мақсатта өздерінің кішкене жұдырықтарын таңдайды. Кейінірек сәби аузымен өз саусақтарын, сондай-ақ ауызға салуға болатын кез келген затты сорып, «мыжғылайтын» болады. Зерттеу функциясынан басқа, алғашқы тістерінің жара бастауына байланысты болатын ауыру сезімдерін басу үшін де ол аузына заттарды салуы мүмкін.</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Осы кезеңде сәбидің </w:t>
      </w:r>
      <w:r w:rsidRPr="00E3374C">
        <w:rPr>
          <w:rFonts w:ascii="Times New Roman" w:hAnsi="Times New Roman" w:cs="Times New Roman"/>
          <w:b/>
          <w:i/>
          <w:sz w:val="24"/>
          <w:szCs w:val="24"/>
          <w:lang w:val="kk-KZ"/>
        </w:rPr>
        <w:t>ойлау жүйесінің</w:t>
      </w:r>
      <w:r w:rsidRPr="00E3374C">
        <w:rPr>
          <w:rFonts w:ascii="Times New Roman" w:hAnsi="Times New Roman" w:cs="Times New Roman"/>
          <w:b/>
          <w:sz w:val="24"/>
          <w:szCs w:val="24"/>
          <w:lang w:val="kk-KZ"/>
        </w:rPr>
        <w:t xml:space="preserve"> алғашқы көріністерін байқауға болады.</w:t>
      </w:r>
      <w:r w:rsidRPr="00E3374C">
        <w:rPr>
          <w:rFonts w:ascii="Times New Roman" w:hAnsi="Times New Roman" w:cs="Times New Roman"/>
          <w:sz w:val="24"/>
          <w:szCs w:val="24"/>
          <w:lang w:val="kk-KZ"/>
        </w:rPr>
        <w:t xml:space="preserve"> Мысалы, сәби оны қазір тамақтандыратынын түсінеді: анасы келгенде тамсануын немесе емізігін емуді доғара қояды. Оның алдын ала сезіп қоюы, сонымен қатар, емізер алдында – өз бөтелкесін немесе анасының емшегін көргенде – сәбидің белсенді түрде ему әрекетін жасауынан көрінеді.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Жаңа туылған сәбидің эмоционалдық </w:t>
      </w:r>
      <w:r w:rsidRPr="00E3374C">
        <w:rPr>
          <w:rFonts w:ascii="Times New Roman" w:hAnsi="Times New Roman" w:cs="Times New Roman"/>
          <w:b/>
          <w:i/>
          <w:sz w:val="24"/>
          <w:szCs w:val="24"/>
          <w:lang w:val="kk-KZ"/>
        </w:rPr>
        <w:t>жай-күйлерінің</w:t>
      </w:r>
      <w:r w:rsidRPr="00E3374C">
        <w:rPr>
          <w:rFonts w:ascii="Times New Roman" w:hAnsi="Times New Roman" w:cs="Times New Roman"/>
          <w:b/>
          <w:sz w:val="24"/>
          <w:szCs w:val="24"/>
          <w:lang w:val="kk-KZ"/>
        </w:rPr>
        <w:t xml:space="preserve"> саны шектеулі.</w:t>
      </w:r>
      <w:r w:rsidRPr="00E3374C">
        <w:rPr>
          <w:rFonts w:ascii="Times New Roman" w:hAnsi="Times New Roman" w:cs="Times New Roman"/>
          <w:sz w:val="24"/>
          <w:szCs w:val="24"/>
          <w:lang w:val="kk-KZ"/>
        </w:rPr>
        <w:t xml:space="preserve"> Бұл – аман-саулықтың сезімі (ашық күлімсіреу), қатты ыңғайсыздық сезімі (қыңқылдау мен ашулану), бейтарап эмоциялар сезімі (салмақтылық пен сақтық); күшті эмоционалдық реакциялар өз қолдарын немесе саусақтарының қозғалыстарын белсенді түрде зерттеуімен байланысты. Сәбидің эмоционалдық жай-күйін берудегі маңызды құрал оның күлімсіреуі болып табылады. Сәби ересек адамға қарап күлімсірейді, бұл орайда кез келген ересек адам оның күлімсіреу реакциясын шақыра алады. Алайда, кез келген басқа адамға қарағанда, сәбидің күлімсіреуін бірнеше мәрте қайталату оның анасына әлдеқайда жеңіл. Сәбидің </w:t>
      </w:r>
      <w:r w:rsidRPr="00E3374C">
        <w:rPr>
          <w:rFonts w:ascii="Times New Roman" w:hAnsi="Times New Roman" w:cs="Times New Roman"/>
          <w:b/>
          <w:i/>
          <w:sz w:val="24"/>
          <w:szCs w:val="24"/>
          <w:lang w:val="kk-KZ"/>
        </w:rPr>
        <w:t>анасымен ерекше қатынастары</w:t>
      </w:r>
      <w:r w:rsidRPr="00E3374C">
        <w:rPr>
          <w:rFonts w:ascii="Times New Roman" w:hAnsi="Times New Roman" w:cs="Times New Roman"/>
          <w:b/>
          <w:sz w:val="24"/>
          <w:szCs w:val="24"/>
          <w:lang w:val="kk-KZ"/>
        </w:rPr>
        <w:t xml:space="preserve"> қалыптасады.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Жаңадан туылу сатысында соматикалық мүшелердің салыстырмалы реттелген тобы түріндегі бастапқы психосоматикалық синтез жүзеге асырылады. Соңынан бұл мүшелер функционалды сезім мүшелерінің, қозғалыс, қарым-қатынас және сөйлесу мүшелерінің негізіне айналады. Бастапқы синтез аталмыш сатының басты жетістігі ретінде </w:t>
      </w:r>
      <w:r w:rsidRPr="00E3374C">
        <w:rPr>
          <w:rFonts w:ascii="Times New Roman" w:hAnsi="Times New Roman" w:cs="Times New Roman"/>
          <w:i/>
          <w:sz w:val="24"/>
          <w:szCs w:val="24"/>
          <w:lang w:val="kk-KZ"/>
        </w:rPr>
        <w:t>кешенді жанданудан</w:t>
      </w:r>
      <w:r w:rsidRPr="00E3374C">
        <w:rPr>
          <w:rFonts w:ascii="Times New Roman" w:hAnsi="Times New Roman" w:cs="Times New Roman"/>
          <w:sz w:val="24"/>
          <w:szCs w:val="24"/>
          <w:lang w:val="kk-KZ"/>
        </w:rPr>
        <w:t xml:space="preserve"> тікелей көрініс табады.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Көптеген отандық және шетелдік зерттеулер деректері бойынша, екінші және үшінші ай тоғысында сәбидің психикалық өміріндегі жалпы өзгерісті білдіретін оның тек өзіне ғана тән әлеуметтік реакциялары байқалады. Біріншісі – </w:t>
      </w:r>
      <w:r w:rsidRPr="00E3374C">
        <w:rPr>
          <w:rFonts w:ascii="Times New Roman" w:hAnsi="Times New Roman" w:cs="Times New Roman"/>
          <w:i/>
          <w:sz w:val="24"/>
          <w:szCs w:val="24"/>
          <w:lang w:val="kk-KZ"/>
        </w:rPr>
        <w:t>мимика (ым):</w:t>
      </w:r>
      <w:r w:rsidRPr="00E3374C">
        <w:rPr>
          <w:rFonts w:ascii="Times New Roman" w:hAnsi="Times New Roman" w:cs="Times New Roman"/>
          <w:sz w:val="24"/>
          <w:szCs w:val="24"/>
          <w:lang w:val="kk-KZ"/>
        </w:rPr>
        <w:t xml:space="preserve"> адамның бет-әлпетін көргенде, кейінірек дауысын естігеннің өзінде күлімсіреудің пайда болуы. Екінші құрауыш – </w:t>
      </w:r>
      <w:r w:rsidRPr="00E3374C">
        <w:rPr>
          <w:rFonts w:ascii="Times New Roman" w:hAnsi="Times New Roman" w:cs="Times New Roman"/>
          <w:i/>
          <w:sz w:val="24"/>
          <w:szCs w:val="24"/>
          <w:lang w:val="kk-KZ"/>
        </w:rPr>
        <w:t>коммуникативтік (қарым-қатынастық)</w:t>
      </w:r>
      <w:r w:rsidRPr="00E3374C">
        <w:rPr>
          <w:rFonts w:ascii="Times New Roman" w:hAnsi="Times New Roman" w:cs="Times New Roman"/>
          <w:sz w:val="24"/>
          <w:szCs w:val="24"/>
          <w:lang w:val="kk-KZ"/>
        </w:rPr>
        <w:t xml:space="preserve">, сөйлеп тұрған ересек адамға сабырлы дауыстық реакция, әдетте, қарсы әрекет ретінде, яғни, ересек адам сөйлеген уақытта емес (бұл жерде құлақ салу), кідіріс кезінде болады. Бала тыйым салатын және рұқсат беретін дауыс ырғақтарын саралап, ажырата бастайды (біріншісі – негативті (теріс) реакцияны, наразылықты; екіншісі позитивті (оң) эмоционалдық жандануды тудырады). Жандану кешенінің үшінші құрауышы – </w:t>
      </w:r>
      <w:r w:rsidRPr="00E3374C">
        <w:rPr>
          <w:rFonts w:ascii="Times New Roman" w:hAnsi="Times New Roman" w:cs="Times New Roman"/>
          <w:i/>
          <w:sz w:val="24"/>
          <w:szCs w:val="24"/>
          <w:lang w:val="kk-KZ"/>
        </w:rPr>
        <w:t>қозғалыстық;</w:t>
      </w:r>
      <w:r w:rsidRPr="00E3374C">
        <w:rPr>
          <w:rFonts w:ascii="Times New Roman" w:hAnsi="Times New Roman" w:cs="Times New Roman"/>
          <w:sz w:val="24"/>
          <w:szCs w:val="24"/>
          <w:lang w:val="kk-KZ"/>
        </w:rPr>
        <w:t xml:space="preserve"> бұл сәбидің қарқынды және шапшаң қимылдарынан байқалады – ол өзін күтетін ересек адамды көрген кезде, қолдарын көтеріп, аяқтарын қозғалта бастайды.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i/>
          <w:sz w:val="24"/>
          <w:szCs w:val="24"/>
          <w:lang w:val="kk-KZ"/>
        </w:rPr>
        <w:t>Жандану кешені</w:t>
      </w:r>
      <w:r w:rsidRPr="00E3374C">
        <w:rPr>
          <w:rFonts w:ascii="Times New Roman" w:hAnsi="Times New Roman" w:cs="Times New Roman"/>
          <w:sz w:val="24"/>
          <w:szCs w:val="24"/>
          <w:lang w:val="kk-KZ"/>
        </w:rPr>
        <w:t xml:space="preserve"> – жай ғана реакция емес, ересек адамға әсер ету әрекеті. Бала жай ғана күлімсіреп қоймайды, ересек адамды бүкіл денесінің қозғалыстарымен қарсы алады. Нәресте әр уақыт қозғалыста болады, эмоционалды түрде жауап береді. </w:t>
      </w:r>
      <w:r w:rsidRPr="00E3374C">
        <w:rPr>
          <w:rFonts w:ascii="Times New Roman" w:hAnsi="Times New Roman" w:cs="Times New Roman"/>
          <w:b/>
          <w:sz w:val="24"/>
          <w:szCs w:val="24"/>
          <w:lang w:val="kk-KZ"/>
        </w:rPr>
        <w:t>Жандану кешені – бала мен ересек адам қарым-қатынасының алғашқы тұтас нысаны.</w:t>
      </w:r>
      <w:r w:rsidRPr="00E3374C">
        <w:rPr>
          <w:rFonts w:ascii="Times New Roman" w:hAnsi="Times New Roman" w:cs="Times New Roman"/>
          <w:sz w:val="24"/>
          <w:szCs w:val="24"/>
          <w:lang w:val="kk-KZ"/>
        </w:rPr>
        <w:t xml:space="preserve"> Баланың алғашқы мінез-құлықтық актісі ретіндегі жандану кешені оның ары қарайғы бүкіл психикалық дамуында анықтаушы мәнге ие. Дамуында артта қалған балалар, ең алдымен, дәл осы жандану кешенінің пайда болуында қалыс қалады. Бірақ бұл сатының ең басты жетістігі – баланың әлемге деген әуел баста сараланбаған қатынасының бастапқы </w:t>
      </w:r>
      <w:r w:rsidRPr="00E3374C">
        <w:rPr>
          <w:rFonts w:ascii="Times New Roman" w:hAnsi="Times New Roman" w:cs="Times New Roman"/>
          <w:sz w:val="24"/>
          <w:szCs w:val="24"/>
          <w:lang w:val="kk-KZ"/>
        </w:rPr>
        <w:lastRenderedPageBreak/>
        <w:t xml:space="preserve">сараланудан (әлеуметтік және физикалық) өтетіндігінде. Бала физикалық заттарды және адамды әрқалай қабылдай бастайды: заттарға – зейін аударып, адамға күлімсіреп қарайды.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Дене тәртібінің едәуір күрделі және айрықша нысандарының (ымдық, дыбыстық, қозғалыстық) кешені ретінде жандану кешені бала мен ересек адам арасында витальды бірліктің бастапқы (пренатальды) нысанынан да, туылу дағдарысындағы симбиоз ажырауынан да мүлдем тыс байланыстар мен қатынастардың жаңа түрлерін қамтамасыз етеді. Бұл жаңа нысан ересек адам мен баланың бірлескен күштерімен құрылады. Осы кезде ересектермен қарым-қатынас балалар үшін айрықша мәнге ие, өзінің мазмұны бойынша бұл жақсы тілектестікті қажетсінуге саяды. Қарым-қатынас кезінде бала мен ересек адам жағымды эмоциялармен алмасады; олардың байланыстары қандай да бір басқа ынтымақтастыққа қызмет көрсетпейді. Бұл қарым-қатынас риясыз, ешқандай мақсаттарды көздемейді. Жандану кешені келесі кезеңнің ауыспалы сатысының көрнекті белгісі болып табылады.</w:t>
      </w:r>
    </w:p>
    <w:p w:rsidR="00E3374C" w:rsidRPr="00E3374C" w:rsidRDefault="00E3374C" w:rsidP="00E3374C">
      <w:pPr>
        <w:spacing w:after="0" w:line="240" w:lineRule="auto"/>
        <w:ind w:left="113"/>
        <w:jc w:val="both"/>
        <w:rPr>
          <w:rFonts w:ascii="Times New Roman" w:hAnsi="Times New Roman" w:cs="Times New Roman"/>
          <w:b/>
          <w:sz w:val="24"/>
          <w:szCs w:val="24"/>
          <w:lang w:val="kk-KZ"/>
        </w:rPr>
      </w:pPr>
    </w:p>
    <w:p w:rsidR="00E3374C" w:rsidRDefault="00E3374C" w:rsidP="00E3374C">
      <w:pPr>
        <w:spacing w:after="0" w:line="240" w:lineRule="auto"/>
        <w:jc w:val="both"/>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E3374C" w:rsidRDefault="00E3374C"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 xml:space="preserve">Авдулова, Т.П. Возрастная психология: Учебное пособие для студентов учреждений высшего профессионального образования / Т.Д. Марцинковская, Т.П. </w:t>
      </w:r>
      <w:proofErr w:type="gramStart"/>
      <w:r w:rsidRPr="00503C66">
        <w:rPr>
          <w:rFonts w:ascii="Times New Roman" w:eastAsia="Times New Roman" w:hAnsi="Times New Roman" w:cs="Times New Roman"/>
          <w:sz w:val="24"/>
          <w:szCs w:val="24"/>
        </w:rPr>
        <w:t>Авдулова .</w:t>
      </w:r>
      <w:proofErr w:type="gramEnd"/>
      <w:r w:rsidRPr="00503C66">
        <w:rPr>
          <w:rFonts w:ascii="Times New Roman" w:eastAsia="Times New Roman" w:hAnsi="Times New Roman" w:cs="Times New Roman"/>
          <w:sz w:val="24"/>
          <w:szCs w:val="24"/>
        </w:rPr>
        <w:t xml:space="preserve"> - М.: ИЦ Академия, 2011. - 336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 xml:space="preserve">Дарвиш, О.Б. Возрастная психология / О.Б. Дарвиш. - М.: </w:t>
      </w:r>
      <w:proofErr w:type="gramStart"/>
      <w:r w:rsidRPr="00503C66">
        <w:rPr>
          <w:rFonts w:ascii="Times New Roman" w:eastAsia="Times New Roman" w:hAnsi="Times New Roman" w:cs="Times New Roman"/>
          <w:sz w:val="24"/>
          <w:szCs w:val="24"/>
        </w:rPr>
        <w:t>КДУ ,</w:t>
      </w:r>
      <w:proofErr w:type="gramEnd"/>
      <w:r w:rsidRPr="00503C66">
        <w:rPr>
          <w:rFonts w:ascii="Times New Roman" w:eastAsia="Times New Roman" w:hAnsi="Times New Roman" w:cs="Times New Roman"/>
          <w:sz w:val="24"/>
          <w:szCs w:val="24"/>
        </w:rPr>
        <w:t xml:space="preserve"> 2013. - 264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p>
    <w:p w:rsidR="00E3374C" w:rsidRDefault="00E3374C" w:rsidP="00E3374C">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E3374C" w:rsidRPr="00CF6742" w:rsidRDefault="00E3374C" w:rsidP="00E3374C">
      <w:pPr>
        <w:pStyle w:val="a3"/>
        <w:tabs>
          <w:tab w:val="left" w:pos="1985"/>
        </w:tabs>
        <w:spacing w:after="0" w:line="240" w:lineRule="auto"/>
        <w:ind w:left="0"/>
        <w:rPr>
          <w:rFonts w:ascii="Times New Roman" w:eastAsia="Times New Roman" w:hAnsi="Times New Roman" w:cs="Times New Roman"/>
          <w:b/>
          <w:sz w:val="24"/>
          <w:szCs w:val="24"/>
          <w:lang w:val="kk-KZ"/>
        </w:rPr>
      </w:pP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E3374C">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E3374C" w:rsidRPr="00503C66"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Pr="00E3374C">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 xml:space="preserve">Болотова, А.К. Психология развития и возрастная психология. Учебник для вузов. Стандарт третьего поколения / А.К. Болотова. - </w:t>
      </w:r>
      <w:proofErr w:type="gramStart"/>
      <w:r w:rsidRPr="00503C66">
        <w:rPr>
          <w:rFonts w:ascii="Times New Roman" w:eastAsia="Times New Roman" w:hAnsi="Times New Roman" w:cs="Times New Roman"/>
          <w:sz w:val="24"/>
          <w:szCs w:val="24"/>
        </w:rPr>
        <w:t>СПб.:</w:t>
      </w:r>
      <w:proofErr w:type="gramEnd"/>
      <w:r w:rsidRPr="00503C66">
        <w:rPr>
          <w:rFonts w:ascii="Times New Roman" w:eastAsia="Times New Roman" w:hAnsi="Times New Roman" w:cs="Times New Roman"/>
          <w:sz w:val="24"/>
          <w:szCs w:val="24"/>
        </w:rPr>
        <w:t xml:space="preserve"> Питер, 2018. - 478 c.</w:t>
      </w:r>
    </w:p>
    <w:p w:rsidR="00E3374C" w:rsidRP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E3374C" w:rsidRPr="009A22D7" w:rsidRDefault="00E3374C" w:rsidP="00E3374C">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3"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210094" w:rsidRPr="00140DA9" w:rsidRDefault="00E3374C" w:rsidP="00140DA9">
      <w:pPr>
        <w:tabs>
          <w:tab w:val="left" w:pos="176"/>
        </w:tabs>
        <w:jc w:val="both"/>
        <w:rPr>
          <w:lang w:val="kk-KZ"/>
        </w:rPr>
      </w:pPr>
      <w:r w:rsidRPr="009A22D7">
        <w:rPr>
          <w:lang w:val="kk-KZ"/>
        </w:rPr>
        <w:t>2.</w:t>
      </w:r>
      <w:hyperlink r:id="rId14" w:history="1">
        <w:r w:rsidRPr="000237D3">
          <w:rPr>
            <w:rStyle w:val="a4"/>
            <w:lang w:val="kk-KZ"/>
          </w:rPr>
          <w:t>http://www.flogiston.ru</w:t>
        </w:r>
      </w:hyperlink>
    </w:p>
    <w:p w:rsidR="00210094" w:rsidRPr="0098711F" w:rsidRDefault="00210094" w:rsidP="00210094">
      <w:pPr>
        <w:spacing w:after="0" w:line="240" w:lineRule="auto"/>
        <w:jc w:val="center"/>
        <w:rPr>
          <w:rFonts w:ascii="Times New Roman" w:hAnsi="Times New Roman" w:cs="Times New Roman"/>
          <w:b/>
          <w:sz w:val="24"/>
          <w:szCs w:val="24"/>
          <w:lang w:val="kk-KZ"/>
        </w:rPr>
      </w:pPr>
    </w:p>
    <w:p w:rsidR="00210094" w:rsidRPr="0098711F" w:rsidRDefault="0098711F" w:rsidP="00162A08">
      <w:pPr>
        <w:spacing w:after="0" w:line="240" w:lineRule="auto"/>
        <w:jc w:val="center"/>
        <w:rPr>
          <w:rFonts w:ascii="Times New Roman" w:hAnsi="Times New Roman" w:cs="Times New Roman"/>
          <w:b/>
          <w:sz w:val="24"/>
          <w:szCs w:val="24"/>
          <w:lang w:val="kk-KZ"/>
        </w:rPr>
      </w:pPr>
      <w:r w:rsidRPr="0098711F">
        <w:rPr>
          <w:rFonts w:ascii="Times New Roman" w:hAnsi="Times New Roman" w:cs="Times New Roman"/>
          <w:b/>
          <w:sz w:val="24"/>
          <w:szCs w:val="24"/>
          <w:lang w:val="kk-KZ"/>
        </w:rPr>
        <w:t xml:space="preserve"> 9</w:t>
      </w:r>
      <w:r w:rsidR="00CF309C">
        <w:rPr>
          <w:rFonts w:ascii="Times New Roman" w:hAnsi="Times New Roman" w:cs="Times New Roman"/>
          <w:b/>
          <w:sz w:val="24"/>
          <w:szCs w:val="24"/>
          <w:lang w:val="kk-KZ"/>
        </w:rPr>
        <w:t xml:space="preserve"> дәріс</w:t>
      </w:r>
      <w:r w:rsidRPr="0098711F">
        <w:rPr>
          <w:rFonts w:ascii="Times New Roman" w:hAnsi="Times New Roman" w:cs="Times New Roman"/>
          <w:b/>
          <w:sz w:val="24"/>
          <w:szCs w:val="24"/>
          <w:lang w:val="kk-KZ"/>
        </w:rPr>
        <w:t xml:space="preserve">. </w:t>
      </w:r>
      <w:r w:rsidRPr="0098711F">
        <w:rPr>
          <w:rFonts w:ascii="Times New Roman" w:hAnsi="Times New Roman" w:cs="Times New Roman"/>
          <w:b/>
          <w:sz w:val="24"/>
          <w:szCs w:val="24"/>
          <w:lang w:val="kk-KZ" w:eastAsia="ko-KR"/>
        </w:rPr>
        <w:t xml:space="preserve">Ерте балалық шақ (1-3 жас). Л.С.Выготский бойынша 3 жас дағдарысының сипаттамасы. </w:t>
      </w:r>
      <w:r w:rsidRPr="0098711F">
        <w:rPr>
          <w:rFonts w:ascii="Times New Roman" w:hAnsi="Times New Roman" w:cs="Times New Roman"/>
          <w:b/>
          <w:sz w:val="24"/>
          <w:szCs w:val="24"/>
          <w:lang w:val="kk-KZ"/>
        </w:rPr>
        <w:t>Бала дамуындағы орта мен үйрету мәселесі. Үйрену мен даму заңдары</w:t>
      </w:r>
    </w:p>
    <w:p w:rsidR="00027C68" w:rsidRDefault="00027C68" w:rsidP="00027C68">
      <w:pPr>
        <w:spacing w:after="0" w:line="240" w:lineRule="auto"/>
        <w:jc w:val="center"/>
        <w:rPr>
          <w:rFonts w:ascii="Times New Roman" w:hAnsi="Times New Roman" w:cs="Times New Roman"/>
          <w:b/>
          <w:bCs/>
          <w:sz w:val="24"/>
          <w:szCs w:val="24"/>
          <w:lang w:val="kk-KZ"/>
        </w:rPr>
      </w:pPr>
    </w:p>
    <w:p w:rsidR="00027C68" w:rsidRPr="00B65A82" w:rsidRDefault="00027C68" w:rsidP="00027C68">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w:t>
      </w:r>
      <w:r w:rsidRPr="006C7E4A">
        <w:rPr>
          <w:rFonts w:ascii="Times New Roman" w:hAnsi="Times New Roman" w:cs="Times New Roman"/>
          <w:b/>
          <w:bCs/>
          <w:sz w:val="24"/>
          <w:szCs w:val="24"/>
          <w:lang w:val="kk-KZ"/>
        </w:rPr>
        <w:t>9</w:t>
      </w:r>
      <w:r w:rsidRPr="00B65A82">
        <w:rPr>
          <w:rFonts w:ascii="Times New Roman" w:hAnsi="Times New Roman" w:cs="Times New Roman"/>
          <w:b/>
          <w:bCs/>
          <w:sz w:val="24"/>
          <w:szCs w:val="24"/>
          <w:lang w:val="kk-KZ"/>
        </w:rPr>
        <w:t xml:space="preserve"> апта</w:t>
      </w:r>
    </w:p>
    <w:p w:rsidR="00210094" w:rsidRPr="0098711F" w:rsidRDefault="00210094" w:rsidP="00027C68">
      <w:pPr>
        <w:spacing w:after="0" w:line="240" w:lineRule="auto"/>
        <w:jc w:val="right"/>
        <w:rPr>
          <w:rFonts w:ascii="Times New Roman" w:hAnsi="Times New Roman" w:cs="Times New Roman"/>
          <w:b/>
          <w:sz w:val="24"/>
          <w:szCs w:val="24"/>
          <w:lang w:val="kk-KZ"/>
        </w:rPr>
      </w:pPr>
    </w:p>
    <w:p w:rsidR="0098711F" w:rsidRPr="0098711F" w:rsidRDefault="0098711F" w:rsidP="0098711F">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sz w:val="24"/>
          <w:szCs w:val="24"/>
          <w:lang w:val="kk-KZ"/>
        </w:rPr>
        <w:t xml:space="preserve"> Ерте балалық </w:t>
      </w:r>
      <w:r w:rsidRPr="00E3374C">
        <w:rPr>
          <w:rFonts w:ascii="Times New Roman" w:hAnsi="Times New Roman"/>
          <w:sz w:val="24"/>
          <w:szCs w:val="24"/>
          <w:lang w:val="kk-KZ"/>
        </w:rPr>
        <w:t xml:space="preserve"> кезең</w:t>
      </w:r>
      <w:r>
        <w:rPr>
          <w:rFonts w:ascii="Times New Roman" w:hAnsi="Times New Roman"/>
          <w:sz w:val="24"/>
          <w:szCs w:val="24"/>
          <w:lang w:val="kk-KZ"/>
        </w:rPr>
        <w:t>і</w:t>
      </w:r>
      <w:r w:rsidRPr="00E3374C">
        <w:rPr>
          <w:rFonts w:ascii="Times New Roman" w:hAnsi="Times New Roman"/>
          <w:sz w:val="24"/>
          <w:szCs w:val="24"/>
          <w:lang w:val="kk-KZ"/>
        </w:rPr>
        <w:t>мен танысу,</w:t>
      </w:r>
      <w:r w:rsidRPr="0098711F">
        <w:rPr>
          <w:rFonts w:ascii="Times New Roman" w:hAnsi="Times New Roman" w:cs="Times New Roman"/>
          <w:b/>
          <w:sz w:val="24"/>
          <w:szCs w:val="24"/>
          <w:lang w:val="kk-KZ"/>
        </w:rPr>
        <w:t xml:space="preserve"> </w:t>
      </w:r>
      <w:r>
        <w:rPr>
          <w:rFonts w:ascii="Times New Roman" w:hAnsi="Times New Roman" w:cs="Times New Roman"/>
          <w:sz w:val="24"/>
          <w:szCs w:val="24"/>
          <w:lang w:val="kk-KZ"/>
        </w:rPr>
        <w:t>б</w:t>
      </w:r>
      <w:r w:rsidRPr="0098711F">
        <w:rPr>
          <w:rFonts w:ascii="Times New Roman" w:hAnsi="Times New Roman" w:cs="Times New Roman"/>
          <w:sz w:val="24"/>
          <w:szCs w:val="24"/>
          <w:lang w:val="kk-KZ"/>
        </w:rPr>
        <w:t>ала даму</w:t>
      </w:r>
      <w:r>
        <w:rPr>
          <w:rFonts w:ascii="Times New Roman" w:hAnsi="Times New Roman" w:cs="Times New Roman"/>
          <w:sz w:val="24"/>
          <w:szCs w:val="24"/>
          <w:lang w:val="kk-KZ"/>
        </w:rPr>
        <w:t>ындағы орта мен үйрету мәселесі жөнінде таныстыру</w:t>
      </w:r>
      <w:r w:rsidRPr="0098711F">
        <w:rPr>
          <w:rFonts w:ascii="Times New Roman" w:hAnsi="Times New Roman" w:cs="Times New Roman"/>
          <w:sz w:val="24"/>
          <w:szCs w:val="24"/>
          <w:lang w:val="kk-KZ"/>
        </w:rPr>
        <w:t xml:space="preserve"> </w:t>
      </w:r>
    </w:p>
    <w:p w:rsidR="0098711F" w:rsidRDefault="0098711F" w:rsidP="0098711F">
      <w:pPr>
        <w:spacing w:after="0" w:line="240" w:lineRule="auto"/>
        <w:rPr>
          <w:rFonts w:ascii="Times New Roman" w:hAnsi="Times New Roman" w:cs="Times New Roman"/>
          <w:sz w:val="24"/>
          <w:szCs w:val="24"/>
          <w:lang w:val="kk-KZ" w:eastAsia="ko-KR"/>
        </w:rPr>
      </w:pPr>
    </w:p>
    <w:p w:rsidR="0098711F" w:rsidRPr="00025082" w:rsidRDefault="0098711F" w:rsidP="0098711F">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 xml:space="preserve"> Кілттік сөздер:</w:t>
      </w:r>
      <w:r>
        <w:rPr>
          <w:i/>
          <w:lang w:val="kk-KZ" w:eastAsia="ko-KR"/>
        </w:rPr>
        <w:t>дағдарыс</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орта,</w:t>
      </w:r>
      <w:r w:rsidR="00162A08">
        <w:rPr>
          <w:rFonts w:ascii="Times New Roman" w:hAnsi="Times New Roman"/>
          <w:i/>
          <w:sz w:val="24"/>
          <w:szCs w:val="24"/>
          <w:lang w:val="kk-KZ"/>
        </w:rPr>
        <w:t>ерте балалық шақ.</w:t>
      </w:r>
    </w:p>
    <w:p w:rsidR="0098711F" w:rsidRDefault="0098711F" w:rsidP="0098711F">
      <w:pPr>
        <w:spacing w:after="0" w:line="240" w:lineRule="auto"/>
        <w:rPr>
          <w:rFonts w:ascii="Times New Roman" w:hAnsi="Times New Roman"/>
          <w:b/>
          <w:i/>
          <w:sz w:val="24"/>
          <w:szCs w:val="24"/>
          <w:lang w:val="kk-KZ"/>
        </w:rPr>
      </w:pPr>
    </w:p>
    <w:p w:rsidR="0098711F" w:rsidRDefault="0098711F" w:rsidP="0098711F">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98711F" w:rsidRDefault="0098711F" w:rsidP="0098711F">
      <w:pPr>
        <w:spacing w:after="0" w:line="240" w:lineRule="auto"/>
        <w:rPr>
          <w:rFonts w:ascii="Times New Roman" w:hAnsi="Times New Roman"/>
          <w:b/>
          <w:i/>
          <w:sz w:val="24"/>
          <w:szCs w:val="24"/>
          <w:lang w:val="kk-KZ"/>
        </w:rPr>
      </w:pPr>
    </w:p>
    <w:p w:rsidR="0098711F" w:rsidRPr="00025082" w:rsidRDefault="0098711F" w:rsidP="0098711F">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w:t>
      </w:r>
      <w:r w:rsidR="00162A08">
        <w:rPr>
          <w:rFonts w:ascii="Times New Roman" w:hAnsi="Times New Roman" w:cs="Times New Roman"/>
          <w:i/>
          <w:sz w:val="24"/>
          <w:szCs w:val="24"/>
          <w:lang w:val="kk-KZ" w:eastAsia="ko-KR"/>
        </w:rPr>
        <w:t xml:space="preserve">Ерте балалаық шақ </w:t>
      </w:r>
      <w:r>
        <w:rPr>
          <w:rFonts w:ascii="Times New Roman" w:hAnsi="Times New Roman" w:cs="Times New Roman"/>
          <w:i/>
          <w:sz w:val="24"/>
          <w:szCs w:val="24"/>
          <w:lang w:val="kk-KZ" w:eastAsia="ko-KR"/>
        </w:rPr>
        <w:t>кезеңнің дамуы</w:t>
      </w:r>
    </w:p>
    <w:p w:rsidR="00162A08" w:rsidRPr="00162A08" w:rsidRDefault="00162A08" w:rsidP="00162A08">
      <w:pPr>
        <w:spacing w:after="0" w:line="240" w:lineRule="auto"/>
        <w:rPr>
          <w:rFonts w:ascii="Times New Roman" w:hAnsi="Times New Roman" w:cs="Times New Roman"/>
          <w:i/>
          <w:sz w:val="24"/>
          <w:szCs w:val="24"/>
          <w:lang w:val="kk-KZ" w:eastAsia="ko-KR"/>
        </w:rPr>
      </w:pPr>
      <w:r>
        <w:rPr>
          <w:rFonts w:ascii="Times New Roman" w:hAnsi="Times New Roman" w:cs="Times New Roman"/>
          <w:i/>
          <w:sz w:val="24"/>
          <w:szCs w:val="24"/>
          <w:lang w:val="kk-KZ" w:eastAsia="ko-KR"/>
        </w:rPr>
        <w:t>2.</w:t>
      </w:r>
      <w:r w:rsidR="0098711F" w:rsidRPr="00162A08">
        <w:rPr>
          <w:rFonts w:ascii="Times New Roman" w:hAnsi="Times New Roman" w:cs="Times New Roman"/>
          <w:i/>
          <w:sz w:val="24"/>
          <w:szCs w:val="24"/>
          <w:lang w:val="kk-KZ" w:eastAsia="ko-KR"/>
        </w:rPr>
        <w:t>.</w:t>
      </w:r>
      <w:r w:rsidRPr="00162A08">
        <w:rPr>
          <w:rFonts w:ascii="Times New Roman" w:hAnsi="Times New Roman" w:cs="Times New Roman"/>
          <w:i/>
          <w:sz w:val="24"/>
          <w:szCs w:val="24"/>
          <w:lang w:val="kk-KZ" w:eastAsia="ko-KR"/>
        </w:rPr>
        <w:t>Л.С.Выготский бойынша 3 жас дағдарысының сипаттамасы.</w:t>
      </w:r>
    </w:p>
    <w:p w:rsidR="00162A08" w:rsidRDefault="00162A08" w:rsidP="00162A08">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162A08">
        <w:rPr>
          <w:rFonts w:ascii="Times New Roman" w:hAnsi="Times New Roman" w:cs="Times New Roman"/>
          <w:i/>
          <w:sz w:val="24"/>
          <w:szCs w:val="24"/>
          <w:lang w:val="kk-KZ"/>
        </w:rPr>
        <w:t>Бала дамуындағы орта мен үйрету мәселесі. Үйрену мен даму заңдары</w:t>
      </w:r>
    </w:p>
    <w:p w:rsidR="00162A08" w:rsidRDefault="00162A08" w:rsidP="00162A08">
      <w:pPr>
        <w:spacing w:after="0" w:line="240" w:lineRule="auto"/>
        <w:rPr>
          <w:rFonts w:ascii="Times New Roman" w:hAnsi="Times New Roman" w:cs="Times New Roman"/>
          <w:i/>
          <w:sz w:val="24"/>
          <w:szCs w:val="24"/>
          <w:lang w:val="kk-KZ"/>
        </w:rPr>
      </w:pP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Сәбиліктен кейін адамда жаңа кезең басталады - ерте жастық шақ ( 1 жастан 3 жасқа дейін). Сәбилік баланы есту мен көру қабілеттіліктерімен қаруландырады. Бала денесімен жұмыс істей бастайды, қол қозғалыстарын басқарады. Ерте жаста бала енді әлсіз емес, ол өзінің қимылдары мен үлкендермен қарым-қатынасқа ұмтылуда барынша активтілік көрсетеді. Алғашқы жылында сәбиде адамға тән психикалық әрекеттердің алғашқы формалары қалыптасады. Психикалық дамудың алғашқы тарихы енді шын тарихына орын берді. Келесі екі жыл - ерте жастық шақ кезеңі - балаға жаңа жетістіктер алып келеді.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Алғашқы үш жылда бала ұшыраған сапалы өзгерулер өте маңызды, сол себепті кейбір психологтар (мысалы, Р.Зазза) туылғанынан бастап ересек болуға дейінгі адамның психикалық даму жолының ортасы баланың үш жасы деп белгілейді.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Көптеген зерттеулер көрсеткендей, үш жасар бала үнемі заттар әлеміне кіреді, көптеген тұрмыстық заттарды қолдана алады және заттық әлемге бағалы қатынаста болады. Ол өз-өзіне қызмет ете алады, қоршаған адамдармен өзара қатынасқа түсе алады. Ол тіл арқылы үлкендермен және басқалармен қарым-қатынасқа түседі, мінез-құлықтың қарапайым формаларын ережелерін орындайды.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Үлкендермен қарым-қатынаста балада айқын еліктеу байқалады және бұл идентификацияның қарапайым формасы болып табылады. Баланың үлкенмен және үлкеннің баламен идентификациялы қарым-қатынасында сәбиді басқа адамға деген эмоционалды қатынасқа дайындайды. Баладағы идентификация фонында адамдарға деген сенім сезімі пайда болады (базалық сенім сезімі, Э.Эриксон), сонымен қатар материалды, психологиялық және рухани мәдениетті иеленуге дайындалады.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 психикасының дамуын анықтайтын ерте жастық шақтың негізгі жетістіктері болып саналатындар мыналар: денені игеру, тілді меңгеру, заттық іс-әрекеттің дамуы. Осы жетістіктер мынада байқалады: дене активтілігінде, қимыл мен қозғалыстардың үйлесімділігінде, түзу жүруде; арақатынасты және зеңбіректі қимылдардың дамуында, сөйлеудің қарқынды дамуында, орын басу мүмкіндіктерінің дамуында, символикалық әрекеттер мен белгілерді қолдануда; көрнекі-қимылдық, көрнекі-бейнелік және белгілік ойлау дамуында; елес пен ес дамуында; елес пен ерік көзі ретінде өзін сезінуде; өзіндік «Меннің» шығуы және тұлғалық сезімнің пайда болуында.</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Жалпы сезімталдылық дамуға деген онтогенетикалық потенциалының тоқтатылмауынан болады, сонымен қатар жағымды эмоциялар қажеттіліктері мен танымды болу қажеттілігінің дамуы мен қалыптасуы жүретін адамдар қатынасының әлеуметтік кеңістігіне баланың психологиялық кіруі.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Қарым-қатынас ерекшеліктері. </w:t>
      </w:r>
      <w:r>
        <w:rPr>
          <w:rFonts w:ascii="Kz Times New Roman" w:hAnsi="Kz Times New Roman" w:cs="Kz Times New Roman"/>
          <w:lang w:val="kk-KZ"/>
        </w:rPr>
        <w:t xml:space="preserve">Ерте жаста, әсіресе оның бірінші жартысында, бала әлеуметтік қатынастар әлеміне енді кіре бастайды. Ол мама, папа және әжесімен қарым-қатынас арқылы нормативті мінез-құлықты игереді . Бірақ осы кезеңдегі мінез-құлық мотивтері саналы емес және маңыздылық дәрежесіне байланысты жүйеге реттелмеген. Тек бірте-бірте баланың ішкі дүниесі тұрақтылық пен анықтылыққа ие болады. Бұл дүние үлкендердің әсерінен қалыптасса да, бала бірден өзінен күткен адамдар мен заттарға деген қатынасты игере алмайды.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lastRenderedPageBreak/>
        <w:t xml:space="preserve">      </w:t>
      </w:r>
      <w:r>
        <w:rPr>
          <w:rFonts w:ascii="Kz Times New Roman" w:hAnsi="Kz Times New Roman" w:cs="Kz Times New Roman"/>
          <w:lang w:val="kk-KZ"/>
        </w:rPr>
        <w:t>Үлкендермен қарым-қатынаста формалардың өзгеруі бала дамуының ерте жасында шешуші мәнге ие, бұл әдеттегі заттар әлеміне кірумен және заттық іс-әрекетті игерумен байланысты. Дәл осы заттық іс-әрекетте үлкендермен қарым-қатынас арқылы сөз мәндерін игеру және оларды заттар бейнелері мен қоршаған орта құбылыстарымен байланыстыру негізі құрылады. Басқарудың «саңылау» формалары (қимылдарды көрсету, қозғалыстармен басқару, растауды жест пен мимика арқылы білдіру) баланы затты қолдану ережелері мен әдістеріне үйретуге жеткіліксіз болып бара жатыр. Баланың заттарға, олардың қасиеттері мен әрекеттеріне қызығушылықтарының өсуі үлкендерден үнемі көмек сұрауды тудырады. Бірақ көмек сұрау да, сол көмекті алу да тілдік қарым-қатынасты игерген кезде ғана болады.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Мұнда көбісі үкендердің балалармен қарым-қатынасты қалай ұйымдастырғанына және осы қарым-қатынасқа қандай талаптар қойылуына байланысты. Егер балалармен аз араласып, оларға деген қамқорлықты шектесе, онда олар бірден сөйлеу дамуынан артта қалады. Басқа жағынан, егер үлкендер балалармен қарым-қатынаста олардың бірінші жестінен ақ әрбір тілегін орындаса, бала ұзақ уақыт бойы сөйлеу қабілетінсіз жүре береді. Ал егер үлкендер баланы анық сөйлетсе және мүмкіндігінше өз тілектерін сөзбен жеткізсе ғана оларды орындайды.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Сөйлеудің дамуы. </w:t>
      </w:r>
      <w:r>
        <w:rPr>
          <w:rFonts w:ascii="Kz Times New Roman" w:hAnsi="Kz Times New Roman" w:cs="Kz Times New Roman"/>
          <w:lang w:val="kk-KZ"/>
        </w:rPr>
        <w:t>Ерте жастық шақта сөйлеудің дамуы екі жолмен жүреді: үлкендердің сөйлеуді түсінуін жетілдіру және баланың өзінде белсенді сөйлеудің қалыптасуы.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Сөздерді көрсетілген заттарға және қимылдарға қатыстыра алу балаға бірден келмейді. Алдымен нақты зат пен құбылыс емес, жағдай түсіндіріледі. Бала үлкендермен қарым-қатынаста сөзбен анық қимылдар жасаса, басқа адаммен айтылған дәл осы сөздерге мүлдем жауап бермеуі мүмкін. Осылай, бір жастағы сәби анасымен қарым-қатынаста басына, мұрнына, көзіне, аяғына және басқа да дене мүшелеріне көрсете алады, бірақ адамдардың дене мүшелерін көрсету сұрауларына ол жауап бермеуі мүмкін. Бала мен ана өте тығыз интимді байланыста болады, мұнда тек сөздер ғана емес, сонымен қатар жесттер, мимика, дауыс ырғағы және қарым-қатынас жағдайы - бәрі бірге әрекетке сигнал болады.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Үлкенмен қарым-қатынаста бала оның сөздеріне дұрыс жауап береді, егер бұл сөздер көп рет анық жесттермен қайталанса. Мысалы, үлкен балаға айтады: «Қолыңды берші» - және соған сәйкес жест істейді. Бала өте тез жауапты әрекетке үйренеді. Сонда ол тек сөздерге ғана жауап бермейді, сонымен қатар толық жағдайға жауап береді.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Кейінірек жағдай мәні өтіледі, бала сөздерді түсіне бастайды, оларды нені айтып жатқанын түсінеді және ол сонымен бірге ере жүретін жесттерге тәуелсіз. Бірақ бұл жерде де сөздер мен көрсетілген заттар және құбылыстар арасындағы байланыс көп уақыт тұрақсыз болады. Бұл үлкеннің балаға берген сөздік нұсқаулар кіретін жағдайларға тәуелді.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Бір жарым жылдан кейін баланың қимылдық бағынулары үлкеннің сөздік нұсқауларына мықты бола бастайды, бірақ егер нұсқау мен орындау арасында уақыт аралығы енгізілсе немесе нұсқау дағдыланған әрекеттермен қарама-қайшы болса бұзылады. Баланың көзіншебалықты аударылған шынының ішіне салады. Содан кейін оған айтады: «балық шынының астында, алып берші балықты!», сонымен қатар баланың қолын 20-30 сек ұстап тұрады. Осы таңдаудан кейін бала басқа заттарға алаңдап, нұсқауды орындауға қиналады.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Басқа жағдайда баланың алдына екі затты қояды - шыны мен қасықты - сосын айтады: «шыныны берші, шыныны берші!» деп. Ол шыныға ұмтылады. Ал егер де осы нұсқауды бірнеше рет қайталап, кейін: «қасықты берші!» десе, онда бала шыныға қолын созуды жалғастырады, үлкеннің сөздік нұсқауларына бағынбай жатқанын өзі байқамайды.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lastRenderedPageBreak/>
        <w:t xml:space="preserve">      Екі жастық балаға сөз өте ерте тежеушіден гөрі жіберуші мәнге ие болады: балаға сөздік нұсқау бойынша қандай да бір әрекет жасау оңайырақ, бастаған істі тоқтатқаннан гөрі. Мысалы балаға есікті жабуды ұсынса, ол оны көп рет жаба және аша бастайды.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Әрекетті тоқтату -  басқаша. Алайда бала ерте жастан-ақ «болмайды!»сөзінің мәнін түсіне бастайды, тыйым үлкендер қарағандай магиялық түрде әсер етеді.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Тек үшінші жылда ғана үлкендердің сөздік нұсқаулары баланың мінез-құлқын әр түрлі шарттарда шын мәнінде тәртіпке сала алады, оның әрекеттерін шақырады және тоқтатады, тікелей, сонымен қатар уақыты өткенде әсер ете алады. Үлкендердің сөйлеуін түсіну осы кезеңде сапалы өзгереді. Бала бөлек сөздерді ғана түсінбей, үлкеннің нұсқауы бойынша заттық әрекеттер де істей алады. Ол үлкендердің  әңгімелесулерін қызығушылықпен тыңдайды, олардың не туралы ойлап жатқанын түсінуге тырысады. Бұл кезде балалар белсенді түрде балалық ертегі, әңгімелер, өлеңдер мен мағынасы жағынан күрделілері де туындайды.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Тікелей қарым-қатынас шегінен шығатын ақпаратты тыңдау мен түсіну бала үшін өте маңызды алулар. Ол сөйлеуді іс-әрекеттің танудың негізгі құралы ретінде қолдануға мүмкіндік береді. Осыны есепке ала отырып, тәрбиелеуші баланың есту мен түсіну қабілеттіліктерінің дамуын бағытты басқаруы керек.</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Баланың активті сөйлеуінің дамуы бір жарым жасқа дейін ақырын жүреді. Осы кезеңде ол 30-40 сөзден 100 сөзге дейін меңгереді және оларды сирек болса да қолданады.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Бір жарым жастан кейін бала ынталы бола бастайды. Ол үнемі заттардың атауын сұрап қана қоймай, сол заттарды білдіретін сөздерді деайтуға тырысады. Басында оған сөздік қабілеттіліктер жетіспейді. Бірақ кейін «Бұл не?» сұрағы үлкенге айтылған үнемі шарты бола бастайды. Сөйлеудің даму шапшаңдығы бірден артады. Екінші жылдың аяғына таман бала 300 сөзге дейін қолдана алады, үшінші жылдың аяғында 500-ден 1500 сөзге дейін.</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Үлкен мен баладағы қарым-қатынас идентификациясы. </w:t>
      </w:r>
      <w:r>
        <w:rPr>
          <w:rFonts w:ascii="Kz Times New Roman" w:hAnsi="Kz Times New Roman" w:cs="Kz Times New Roman"/>
          <w:lang w:val="kk-KZ"/>
        </w:rPr>
        <w:t xml:space="preserve">Сәбилік кезеңнің аяғы мен ерте жастық шақтың басында балада паралингвистикалық белгілік жүйе қалыптасады (мимика, жест және т.б.). осындай қарым-қатынасқа маңызды қалыптасулар үлкенге еліктеу негізінде жүреді, ол идентификацияның алғашқы формасы болып табылады.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Бала меңгеретін қарапайым белгілік жүйе үлкеннің жауапты реакциясына стимулға айналады, ең алдымен ананың. Бала психологиялық идентификацияға бағытталған тікелей эмоционалды байланыс құралдарын қолданады және сонымен бірге идентификация деңгейін орнатады. Идентификациялық қатынасты орнатуда ана бейсаналы түрде денемен контакт әдістерін қолданады.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Баланың өзінің күйлеріне байланысты анасымен қарым-қатынас пен идентификациясын туғызады - балалық қуаныштан қайғыға дейін. Балаға өзінде терең эмоционалды қызығушылықты сезінген өте маңызды. Әрине, оның сезімдері эгоистті, бірақ олар арқылы адамдар өзара қатынас идентификациясының алғашқы этаптарын меңгереді.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Идентификация мүмкіндіктерінің дамуында баланың сөйлеуді меңгеруі өте маңызды.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 жағынан идентификацияға дайындық шарттарында баланың көңіл-күйі жоғарылайтыны анықталды және осымен баланың жалпы белсенділігі байланысты.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Ерте жастағы қарым-қатынас спецификасы. </w:t>
      </w:r>
      <w:r>
        <w:rPr>
          <w:rFonts w:ascii="Kz Times New Roman" w:hAnsi="Kz Times New Roman" w:cs="Kz Times New Roman"/>
          <w:lang w:val="kk-KZ"/>
        </w:rPr>
        <w:t xml:space="preserve">Бір жарым жастан үш жасқа дейін баланың сөйлеуді тез меңгеруі үлкендермен қарым-қатынасқа психологиялық қосылуынан болады. Ол үлкендердің әңгімелерін зейінін қойып тыңдайды, оған қатысы жоқ болса да және ойнап жатса да. Бала тыңдаудан алатын қанағаты сөйлесіп жатқан үлкендерге жақындауға итермелейді. Сол уақытта </w:t>
      </w:r>
      <w:r>
        <w:rPr>
          <w:rFonts w:ascii="Kz Times New Roman" w:hAnsi="Kz Times New Roman" w:cs="Kz Times New Roman"/>
          <w:lang w:val="kk-KZ"/>
        </w:rPr>
        <w:lastRenderedPageBreak/>
        <w:t>бала үнемі үлкендерге , ең алдымен анасына қаратып сөздік қарым-қатынасын белсенді етеді. Бала үлкенге сұрақтар қояды, олардың жауабын түсінуге тырысады.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Ерте жастағы қарым-қатынас баланың үнемі керек ететін сұрауларынан тұрады және ол үлкеннің ұсыныстарына қарсылықтан білінеді. Бала өз ерігінің көзі өзі екенін ашады және еркін жақындарымен, үлкендермен және құрдастарымен қарым-қатынаста қолданып көреді. Осы барлық әлеуметтік белсенділіктің түрлері бала үшін өте терең және маңызды, бірақ ол өзінің көп уақытын заттық әлемді үйренудегі заттық іс-әрекет пен құралды, соған сәйкес әрекеттерді меңгерумен өтетінін ұмытпаған жөн.</w:t>
      </w:r>
    </w:p>
    <w:p w:rsidR="00162A08" w:rsidRDefault="00162A08" w:rsidP="00140DA9">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Дәл осы ерте жаста бала үлкеннің көңілін аударуды және оны ұстап тұруды меңгереді. Бұл әдістер тұтасымен әлеуметтік жағынан ұтымды, себебі бала үлкендердің реакцияларын жақсы рефлексиялайды, өзінің сәтсіздіктерін бірден түзейді. Бала бауыр басу мен симпатия сезімдерін білдіре алады, сонымен қатар ол қанағаттанбаушылық сезімін білдіре алады және жағымсыз жағдайдан шығу жолын іздейді. Өз жасына сай баланың шыдамды болуы және күте алуына қарамасатан, ол  үлкеннен қамқорлықты күтумен өткен күшті сынақтардан өте алмайды. Ол бірден регрессивті реакция беруі мүмкін. </w:t>
      </w:r>
    </w:p>
    <w:p w:rsidR="00027C68" w:rsidRDefault="00027C68" w:rsidP="00162A08">
      <w:pPr>
        <w:jc w:val="center"/>
        <w:rPr>
          <w:rFonts w:ascii="Times New Roman" w:hAnsi="Times New Roman" w:cs="Times New Roman"/>
          <w:b/>
          <w:bCs/>
          <w:sz w:val="24"/>
          <w:szCs w:val="24"/>
          <w:lang w:val="kk-KZ" w:eastAsia="ko-KR"/>
        </w:rPr>
      </w:pPr>
    </w:p>
    <w:p w:rsidR="00162A08" w:rsidRDefault="00162A08" w:rsidP="00162A08">
      <w:pPr>
        <w:jc w:val="center"/>
        <w:rPr>
          <w:rFonts w:ascii="Times New Roman" w:hAnsi="Times New Roman" w:cs="Times New Roman"/>
          <w:b/>
          <w:sz w:val="24"/>
          <w:szCs w:val="24"/>
          <w:lang w:val="kk-KZ"/>
        </w:rPr>
      </w:pPr>
      <w:r w:rsidRPr="00162A08">
        <w:rPr>
          <w:rFonts w:ascii="Times New Roman" w:hAnsi="Times New Roman" w:cs="Times New Roman"/>
          <w:b/>
          <w:bCs/>
          <w:sz w:val="24"/>
          <w:szCs w:val="24"/>
          <w:lang w:val="kk-KZ" w:eastAsia="ko-KR"/>
        </w:rPr>
        <w:t>1</w:t>
      </w:r>
      <w:r w:rsidR="00CF309C">
        <w:rPr>
          <w:rFonts w:ascii="Times New Roman" w:hAnsi="Times New Roman" w:cs="Times New Roman"/>
          <w:b/>
          <w:bCs/>
          <w:sz w:val="24"/>
          <w:szCs w:val="24"/>
          <w:lang w:val="kk-KZ" w:eastAsia="ko-KR"/>
        </w:rPr>
        <w:t xml:space="preserve">0 дәріс </w:t>
      </w:r>
      <w:r w:rsidRPr="00162A08">
        <w:rPr>
          <w:rFonts w:ascii="Times New Roman" w:hAnsi="Times New Roman" w:cs="Times New Roman"/>
          <w:b/>
          <w:bCs/>
          <w:sz w:val="24"/>
          <w:szCs w:val="24"/>
          <w:lang w:val="kk-KZ" w:eastAsia="ko-KR"/>
        </w:rPr>
        <w:t>. Мектепке дейінгі бала психикасының дамуы</w:t>
      </w:r>
      <w:r w:rsidRPr="00162A08">
        <w:rPr>
          <w:rFonts w:ascii="Times New Roman" w:hAnsi="Times New Roman" w:cs="Times New Roman"/>
          <w:b/>
          <w:sz w:val="24"/>
          <w:szCs w:val="24"/>
          <w:lang w:val="kk-KZ"/>
        </w:rPr>
        <w:t>.</w:t>
      </w:r>
      <w:r w:rsidRPr="00162A08">
        <w:rPr>
          <w:rFonts w:ascii="Times New Roman" w:hAnsi="Times New Roman" w:cs="Times New Roman"/>
          <w:b/>
          <w:sz w:val="24"/>
          <w:szCs w:val="24"/>
          <w:lang w:val="kk-KZ" w:eastAsia="ko-KR"/>
        </w:rPr>
        <w:t xml:space="preserve"> Жеті жастағы дағдарыс ұғымы.</w:t>
      </w:r>
      <w:r w:rsidRPr="00162A08">
        <w:rPr>
          <w:rFonts w:ascii="Times New Roman" w:hAnsi="Times New Roman" w:cs="Times New Roman"/>
          <w:b/>
          <w:sz w:val="24"/>
          <w:szCs w:val="24"/>
          <w:lang w:val="kk-KZ"/>
        </w:rPr>
        <w:t>В. Штерннің екі фактордың конвергенциясы теориясы</w:t>
      </w:r>
    </w:p>
    <w:p w:rsidR="007F3A0C" w:rsidRPr="0098711F" w:rsidRDefault="007F3A0C" w:rsidP="001246B4">
      <w:pPr>
        <w:spacing w:after="0" w:line="240" w:lineRule="auto"/>
        <w:rPr>
          <w:rFonts w:ascii="Times New Roman" w:hAnsi="Times New Roman" w:cs="Times New Roman"/>
          <w:b/>
          <w:sz w:val="24"/>
          <w:szCs w:val="24"/>
          <w:lang w:val="kk-KZ"/>
        </w:rPr>
      </w:pPr>
    </w:p>
    <w:p w:rsidR="007F3A0C" w:rsidRPr="0098711F" w:rsidRDefault="007F3A0C" w:rsidP="007F3A0C">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sidR="001246B4">
        <w:rPr>
          <w:rFonts w:ascii="Times New Roman" w:hAnsi="Times New Roman"/>
          <w:sz w:val="24"/>
          <w:szCs w:val="24"/>
          <w:lang w:val="kk-KZ"/>
        </w:rPr>
        <w:t xml:space="preserve"> Мектепкек дейінгі</w:t>
      </w:r>
      <w:r w:rsidRPr="00E3374C">
        <w:rPr>
          <w:rFonts w:ascii="Times New Roman" w:hAnsi="Times New Roman"/>
          <w:sz w:val="24"/>
          <w:szCs w:val="24"/>
          <w:lang w:val="kk-KZ"/>
        </w:rPr>
        <w:t xml:space="preserve"> кезең</w:t>
      </w:r>
      <w:r>
        <w:rPr>
          <w:rFonts w:ascii="Times New Roman" w:hAnsi="Times New Roman"/>
          <w:sz w:val="24"/>
          <w:szCs w:val="24"/>
          <w:lang w:val="kk-KZ"/>
        </w:rPr>
        <w:t>і</w:t>
      </w:r>
      <w:r w:rsidRPr="00E3374C">
        <w:rPr>
          <w:rFonts w:ascii="Times New Roman" w:hAnsi="Times New Roman"/>
          <w:sz w:val="24"/>
          <w:szCs w:val="24"/>
          <w:lang w:val="kk-KZ"/>
        </w:rPr>
        <w:t>мен танысу,</w:t>
      </w:r>
      <w:r w:rsidR="001246B4">
        <w:rPr>
          <w:rFonts w:ascii="Times New Roman" w:hAnsi="Times New Roman"/>
          <w:sz w:val="24"/>
          <w:szCs w:val="24"/>
          <w:lang w:val="kk-KZ"/>
        </w:rPr>
        <w:t xml:space="preserve"> осы жас кезеңін</w:t>
      </w:r>
      <w:r w:rsidRPr="0098711F">
        <w:rPr>
          <w:rFonts w:ascii="Times New Roman" w:hAnsi="Times New Roman" w:cs="Times New Roman"/>
          <w:b/>
          <w:sz w:val="24"/>
          <w:szCs w:val="24"/>
          <w:lang w:val="kk-KZ"/>
        </w:rPr>
        <w:t xml:space="preserve"> </w:t>
      </w:r>
      <w:r w:rsidR="001246B4">
        <w:rPr>
          <w:rFonts w:ascii="Times New Roman" w:hAnsi="Times New Roman" w:cs="Times New Roman"/>
          <w:b/>
          <w:sz w:val="24"/>
          <w:szCs w:val="24"/>
          <w:lang w:val="kk-KZ"/>
        </w:rPr>
        <w:t xml:space="preserve">негізгі </w:t>
      </w:r>
      <w:r w:rsidR="001246B4">
        <w:rPr>
          <w:rFonts w:ascii="Times New Roman" w:hAnsi="Times New Roman" w:cs="Times New Roman"/>
          <w:sz w:val="24"/>
          <w:szCs w:val="24"/>
          <w:lang w:val="kk-KZ"/>
        </w:rPr>
        <w:t>мәселесі жөнінде ақпарат беру.</w:t>
      </w:r>
    </w:p>
    <w:p w:rsidR="007F3A0C" w:rsidRPr="00025082" w:rsidRDefault="007F3A0C" w:rsidP="007F3A0C">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i/>
          <w:lang w:val="kk-KZ" w:eastAsia="ko-KR"/>
        </w:rPr>
        <w:t>дағдарыс</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орта,</w:t>
      </w:r>
      <w:r w:rsidR="001246B4">
        <w:rPr>
          <w:rFonts w:ascii="Times New Roman" w:hAnsi="Times New Roman"/>
          <w:i/>
          <w:sz w:val="24"/>
          <w:szCs w:val="24"/>
          <w:lang w:val="kk-KZ"/>
        </w:rPr>
        <w:t>мектепке де»нгі кезең,</w:t>
      </w:r>
      <w:r>
        <w:rPr>
          <w:rFonts w:ascii="Times New Roman" w:hAnsi="Times New Roman"/>
          <w:i/>
          <w:sz w:val="24"/>
          <w:szCs w:val="24"/>
          <w:lang w:val="kk-KZ"/>
        </w:rPr>
        <w:t xml:space="preserve"> балалық шақ.</w:t>
      </w:r>
    </w:p>
    <w:p w:rsidR="007F3A0C" w:rsidRDefault="007F3A0C" w:rsidP="007F3A0C">
      <w:pPr>
        <w:spacing w:after="0" w:line="240" w:lineRule="auto"/>
        <w:rPr>
          <w:rFonts w:ascii="Times New Roman" w:hAnsi="Times New Roman"/>
          <w:b/>
          <w:i/>
          <w:sz w:val="24"/>
          <w:szCs w:val="24"/>
          <w:lang w:val="kk-KZ"/>
        </w:rPr>
      </w:pPr>
    </w:p>
    <w:p w:rsidR="001246B4" w:rsidRDefault="007F3A0C" w:rsidP="001246B4">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1246B4" w:rsidRDefault="001246B4" w:rsidP="001246B4">
      <w:pPr>
        <w:spacing w:after="0" w:line="240" w:lineRule="auto"/>
        <w:rPr>
          <w:rFonts w:ascii="Times New Roman" w:hAnsi="Times New Roman"/>
          <w:b/>
          <w:i/>
          <w:sz w:val="24"/>
          <w:szCs w:val="24"/>
          <w:lang w:val="kk-KZ"/>
        </w:rPr>
      </w:pP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1.Мектепке дейінгі кезеңде бала психикасы дамуының негізгі бағыттары;</w:t>
      </w: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2.</w:t>
      </w:r>
      <w:r w:rsidR="00DC560B" w:rsidRPr="001246B4">
        <w:rPr>
          <w:rFonts w:ascii="Times New Roman" w:hAnsi="Times New Roman" w:cs="Times New Roman"/>
          <w:i/>
          <w:sz w:val="24"/>
          <w:szCs w:val="24"/>
          <w:lang w:val="kk-KZ"/>
        </w:rPr>
        <w:t>Мектепке дейінгі балалардың жүйке жүйесінің дамуы және оның қызметі;</w:t>
      </w: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3.</w:t>
      </w:r>
      <w:r w:rsidRPr="001246B4">
        <w:rPr>
          <w:rFonts w:ascii="Times New Roman" w:hAnsi="Times New Roman" w:cs="Times New Roman"/>
          <w:i/>
          <w:sz w:val="24"/>
          <w:szCs w:val="24"/>
          <w:lang w:val="kk-KZ" w:eastAsia="ko-KR"/>
        </w:rPr>
        <w:t>Жеті жастағы дағдарыс ұғымы.</w:t>
      </w:r>
      <w:r w:rsidRPr="001246B4">
        <w:rPr>
          <w:rFonts w:ascii="Times New Roman" w:hAnsi="Times New Roman" w:cs="Times New Roman"/>
          <w:i/>
          <w:sz w:val="24"/>
          <w:szCs w:val="24"/>
          <w:lang w:val="kk-KZ"/>
        </w:rPr>
        <w:t>В. Штерннің екі фактордың конвергенциясы теориясы</w:t>
      </w:r>
    </w:p>
    <w:p w:rsidR="00A93BD6" w:rsidRPr="00140DA9" w:rsidRDefault="00DC560B"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rPr>
        <w:t>3-тен 6жасқа дейінгі аралықты </w:t>
      </w:r>
      <w:r w:rsidRPr="00140DA9">
        <w:rPr>
          <w:rFonts w:ascii="Times New Roman" w:hAnsi="Times New Roman" w:cs="Times New Roman"/>
          <w:bCs/>
          <w:sz w:val="24"/>
          <w:szCs w:val="24"/>
          <w:lang w:val="kk-KZ"/>
        </w:rPr>
        <w:t>мектепке дейінгі кезең</w:t>
      </w:r>
      <w:r w:rsidRPr="00140DA9">
        <w:rPr>
          <w:rFonts w:ascii="Times New Roman" w:hAnsi="Times New Roman" w:cs="Times New Roman"/>
          <w:sz w:val="24"/>
          <w:szCs w:val="24"/>
          <w:lang w:val="kk-KZ"/>
        </w:rPr>
        <w:t> деп есептейді.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Бұл кезде бала алғашқы кезеңмен салыстырғанда тез өсіп, салмағы тез артады. Жоғарғы жүйке жүйесінің дамуы да жоғарлайды, бойының өсуінде де өзгерістер байқалады.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Мысалы:Бойының өсуі 5 жасында 6-7 см- ге артса, 6-жасында 7-8 см өссе, 7 жасында 10 см өседі.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Жүрегінің көлемі 4 жасында 1 жаспен салыстырғанда 4-5 есе артады.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сәбилік кезеңмен салыстырғанда қан тамырларының соғуы да жиілейді. 5-6 жаста қан тамырларының соғуы төмендейді.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7 жасқа келгенде бас миының салмағы артады, яғни 3 жаста 1200 грамм болса, 7 жаста 1250 грамм болады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3 жастан кейінгі </w:t>
      </w:r>
      <w:r w:rsidR="001246B4" w:rsidRPr="00140DA9">
        <w:rPr>
          <w:rFonts w:ascii="Times New Roman" w:hAnsi="Times New Roman" w:cs="Times New Roman"/>
          <w:bCs/>
          <w:sz w:val="24"/>
          <w:szCs w:val="24"/>
          <w:lang w:val="kk-KZ"/>
        </w:rPr>
        <w:t>кезең сәбилік кезеңнен мектепке дейінгі кезеңге өту</w:t>
      </w:r>
      <w:r w:rsidR="001246B4" w:rsidRPr="00140DA9">
        <w:rPr>
          <w:rFonts w:ascii="Times New Roman" w:hAnsi="Times New Roman" w:cs="Times New Roman"/>
          <w:sz w:val="24"/>
          <w:szCs w:val="24"/>
          <w:lang w:val="kk-KZ"/>
        </w:rPr>
        <w:t> деп есептеледі.</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Осы кезде бала заттар мен өз бетінше әрекет етуге талпынады, бірақ әлі де болса үлкендер тарапынан қамқорлық күтеді. Сөйлеуі дұрыс дамып жетілмеуіне байланысты, сөзі анық емес, түсініксіз болады.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 xml:space="preserve">3 жастан жоғары қарай сөздік қоры дамып, өзінің ана тіліндегі барлық сөзді меңгеріп, түсінеді, тілдік қарым-қатынасы жоғары сатыға көтеріледі. </w:t>
      </w:r>
      <w:r w:rsidR="001246B4" w:rsidRPr="00376706">
        <w:rPr>
          <w:rFonts w:ascii="Times New Roman" w:hAnsi="Times New Roman" w:cs="Times New Roman"/>
          <w:sz w:val="24"/>
          <w:szCs w:val="24"/>
          <w:lang w:val="kk-KZ"/>
        </w:rPr>
        <w:t>Ойлауы да көрнекі амалдық, бейнелік болып, кейбір мәселені өздігінен шешіп ой қорытындысын шығара алады. Баланың санасының мазмұны күрделеніп, 3 жастың соңына таман мазмұнды рөлдік ойындар ойнайды.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 xml:space="preserve">4 жасқа келгенде денесінің бұлшық етінің күші артып, ептілігі, икемділігі, қимыл-қозғалысының икемділігі байқалады. </w:t>
      </w:r>
      <w:r w:rsidR="001246B4" w:rsidRPr="00376706">
        <w:rPr>
          <w:rFonts w:ascii="Times New Roman" w:hAnsi="Times New Roman" w:cs="Times New Roman"/>
          <w:sz w:val="24"/>
          <w:szCs w:val="24"/>
          <w:lang w:val="kk-KZ"/>
        </w:rPr>
        <w:t xml:space="preserve">Допты немесе басқа бір заттарды нысанаға лақтырып қағып алуды үйренеді, бірақ көргені мен естігенін ұзақ есінде сақтап, өз мағынасында тез жаңғыртып бере алмайды. Рөлдік ойындарында күнделікті көріп </w:t>
      </w:r>
      <w:r w:rsidR="001246B4" w:rsidRPr="00376706">
        <w:rPr>
          <w:rFonts w:ascii="Times New Roman" w:hAnsi="Times New Roman" w:cs="Times New Roman"/>
          <w:sz w:val="24"/>
          <w:szCs w:val="24"/>
          <w:lang w:val="kk-KZ"/>
        </w:rPr>
        <w:lastRenderedPageBreak/>
        <w:t>жүргенін ғана бейнелейді.</w:t>
      </w:r>
      <w:r w:rsidR="00A93BD6" w:rsidRPr="00140DA9">
        <w:rPr>
          <w:rFonts w:ascii="Times New Roman" w:hAnsi="Times New Roman" w:cs="Times New Roman"/>
          <w:sz w:val="24"/>
          <w:szCs w:val="24"/>
          <w:lang w:val="kk-KZ"/>
        </w:rPr>
        <w:t xml:space="preserve"> </w:t>
      </w:r>
      <w:r w:rsidRPr="00376706">
        <w:rPr>
          <w:rFonts w:ascii="Times New Roman" w:hAnsi="Times New Roman" w:cs="Times New Roman"/>
          <w:sz w:val="24"/>
          <w:szCs w:val="24"/>
          <w:lang w:val="kk-KZ"/>
        </w:rPr>
        <w:t>Бала 6 жасқа келгенде ерекше қарқынмен дамып, дене бітімі күрделінеді, барлық органдарының жұмыс істеу қабілеті артады, оқу-әрекетін орындаған да, қағаз-қарындашпен де еркін әрекет ете алатын болады. Бұл жаста ойынның мазмұны күрделеніп, өмірдегі барлық шындықты бейнелеуді көздейді.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Баланың жүйке жүйесінің күшті немесе әлсіздігін өмірдегі мынадай көрсеткіштері дәлелдейді: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Оның ұйқысының тыныш болуы;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Тез ұйықтауы немесе тыныш ұйықтай алмауы;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Қатты ұйықтауы, сол сияқты жүйке жүйесі күшінің жылдам немесе жай қалпында келмеуінен де байқалады.</w:t>
      </w:r>
      <w:r w:rsidR="00A93BD6" w:rsidRPr="00140DA9">
        <w:rPr>
          <w:rFonts w:ascii="Times New Roman" w:hAnsi="Times New Roman" w:cs="Times New Roman"/>
          <w:sz w:val="24"/>
          <w:szCs w:val="24"/>
          <w:lang w:val="kk-KZ"/>
        </w:rPr>
        <w:t xml:space="preserve"> </w:t>
      </w:r>
    </w:p>
    <w:p w:rsidR="00140DA9" w:rsidRPr="00140DA9" w:rsidRDefault="00A93BD6"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rPr>
        <w:t xml:space="preserve">Сәби 5 айлығынан жақындары мен бөтен адамдарды дауыс ырғағын ажырата алады. </w:t>
      </w:r>
      <w:r w:rsidRPr="00376706">
        <w:rPr>
          <w:rFonts w:ascii="Times New Roman" w:hAnsi="Times New Roman" w:cs="Times New Roman"/>
          <w:sz w:val="24"/>
          <w:szCs w:val="24"/>
          <w:lang w:val="kk-KZ"/>
        </w:rPr>
        <w:t>Яғни, еркелетсең күледі, қатаң қабақ танытсаң, ол да сондай кейіп көрсетеді. 6-12 айында балалардың моторикасы қарқынды дамиды. Осы шақта олар еңбектеп, орнынан тұрады әрі жүруді бастайды. Олардың әрекет қимылдарынан темпераментін анықтауға болады. Мысалы, кей бала өте жылдам, енді бірі баяу, сақ қимылдайды. Өкініштісі, көп ата ана осыны ескермей, жай қимылдайтындардан тез әрекет етуді талап етеді. Соның өзі баланы ашушаңдыққа әкеп соқтырады. Бала осы шақта ересектердің бет әлпетін, мінез құлқын, ым- ишарасын, көңіл-күйін танып біледі.Сонымен қатар, ол өзіне де назар аударғанды талап ете</w:t>
      </w:r>
      <w:r w:rsidRPr="00140DA9">
        <w:rPr>
          <w:rFonts w:ascii="Times New Roman" w:hAnsi="Times New Roman" w:cs="Times New Roman"/>
          <w:sz w:val="24"/>
          <w:szCs w:val="24"/>
          <w:lang w:val="kk-KZ"/>
        </w:rPr>
        <w:t>ді.</w:t>
      </w:r>
      <w:r w:rsidR="00DC560B" w:rsidRPr="00140DA9">
        <w:rPr>
          <w:rFonts w:ascii="Times New Roman" w:hAnsi="Times New Roman" w:cs="Times New Roman"/>
          <w:sz w:val="24"/>
          <w:szCs w:val="24"/>
          <w:lang w:val="kk-KZ"/>
        </w:rPr>
        <w:t>Мектеп жасындағы бала, барлық жас кезеңдері сияқты, психикалық дамуында дағдарысқа немесе күрт өзгерістерге ұшырап отыратындығы ғылыми әдебиеттерде баяндаған.</w:t>
      </w:r>
      <w:r w:rsidRPr="00376706">
        <w:rPr>
          <w:rFonts w:ascii="Times New Roman" w:hAnsi="Times New Roman" w:cs="Times New Roman"/>
          <w:sz w:val="24"/>
          <w:szCs w:val="24"/>
          <w:lang w:val="kk-KZ"/>
        </w:rPr>
        <w:t>Мұндай өзгеріс баланың жеті жастағы дағдарысы деп те аталады. Осы кезде баланың ақьл-ойының өсуіне орай қауырт өзгерістерге ұшырап, тәрбиесі жөнінен де бұрынғы уакытқа қарағанда неғұрлым қиындай түсетіні айқын байқалады. Бұл кезеңде оны енді мектеп жасына дейінгі бала деп те, оқушы деп те атау қиын. Өйткені, ол өтпелі кезеңді басынан кешіреді.</w:t>
      </w:r>
      <w:r w:rsidRPr="00376706">
        <w:rPr>
          <w:rFonts w:ascii="Times New Roman" w:hAnsi="Times New Roman" w:cs="Times New Roman"/>
          <w:sz w:val="24"/>
          <w:szCs w:val="24"/>
          <w:lang w:val="kk-KZ"/>
        </w:rPr>
        <w:br/>
        <w:t>Соңғы уақытта бұл жасқа арналған бірқатар зерттеулер жарық көрді. Зерттеу нәтижелеріне қарағанда жеті жастағы бала енді бұрынғы нағыз балалық ерекшеліктерінен айырылады. Алайда оның қимыл-қозғалыстары мен ішкі жан дүнесі сол балдырғандығын көрсетеді. Бұл кезенде бала алдына мақсат қойып, оны өздігінен аңғара білуі, тілегіне жетіп, оны жүзеге асыруы толық жетілмеген.</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r w:rsidRPr="00140DA9">
        <w:rPr>
          <w:rFonts w:ascii="Times New Roman" w:hAnsi="Times New Roman" w:cs="Times New Roman"/>
          <w:sz w:val="24"/>
          <w:szCs w:val="24"/>
          <w:lang w:val="kk-KZ"/>
        </w:rPr>
        <w:br/>
        <w:t>Психологиялық дағдарыс – адамдардың психологиялық қалпының дағдарысы. Ол стресс күйінде білінеді, сонымен қатар сенімсіздікпен, болашақ үшін қорқуымен, жүмысымен қанағаттанбауымен, қобалжумен, уайымдаумен байқалынады</w:t>
      </w:r>
      <w:r w:rsidR="00140DA9" w:rsidRPr="00140DA9">
        <w:rPr>
          <w:rFonts w:ascii="Times New Roman" w:hAnsi="Times New Roman" w:cs="Times New Roman"/>
          <w:sz w:val="24"/>
          <w:szCs w:val="24"/>
          <w:lang w:val="kk-KZ"/>
        </w:rPr>
        <w:t xml:space="preserve"> </w:t>
      </w:r>
    </w:p>
    <w:p w:rsidR="00527F20" w:rsidRPr="00140DA9" w:rsidRDefault="00DC560B"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eastAsia="ko-KR"/>
        </w:rPr>
        <w:t>Жеті жастағы баланың бойы тез өсіп, едәуір өзгерістер болады. Бұл кезенде баланың тісі түсіп, оның орынына жаңа тістер шығады. Жеті жастағы баланың кезеңі үш жастағы кезеңнен әлдеқайда күрделі сипатта болады.</w:t>
      </w:r>
      <w:r w:rsidRPr="00140DA9">
        <w:rPr>
          <w:rFonts w:ascii="Times New Roman" w:hAnsi="Times New Roman" w:cs="Times New Roman"/>
          <w:sz w:val="24"/>
          <w:szCs w:val="24"/>
          <w:lang w:val="kk-KZ" w:eastAsia="ko-KR"/>
        </w:rPr>
        <w:br/>
        <w:t>Жеті жастағы баланың басынан өтетін дағдарыстың негізінен екі түрлі ерекшелігін қарастырып көрейік. Бала айтқанға көнбей қырсығады. Жүріс-тұрысы өзгереді. Мінезінде ойланбай істейтін жасанды қылықтар пайда болады, ұшқалақ, қылжақбас күлдіргі қылықтары пайда болып, ол өзін сайқымазақ ретінде көрсетеді. Мұндай қылықтар баланың жеті жасқа дейінгі кезеңі болғанымен, оның төңірегінде оған жете мен бермейді.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Жеті жастағы баланын дағдарысының ең басты көрініс- оның жеке басының ішкі және сыртқы дүниесіндегі елеулі өзгерістерге ұшырау себептерімен байланысты.</w:t>
      </w:r>
      <w:r w:rsidRPr="00140DA9">
        <w:rPr>
          <w:rFonts w:ascii="Times New Roman" w:hAnsi="Times New Roman" w:cs="Times New Roman"/>
          <w:sz w:val="24"/>
          <w:szCs w:val="24"/>
          <w:lang w:val="kk-KZ" w:eastAsia="ko-KR"/>
        </w:rPr>
        <w:br/>
      </w:r>
      <w:r w:rsidR="00140DA9">
        <w:rPr>
          <w:rFonts w:ascii="Times New Roman" w:hAnsi="Times New Roman" w:cs="Times New Roman"/>
          <w:sz w:val="24"/>
          <w:szCs w:val="24"/>
          <w:lang w:val="kk-KZ" w:eastAsia="ko-KR"/>
        </w:rPr>
        <w:t xml:space="preserve">             </w:t>
      </w:r>
      <w:r w:rsidRPr="00140DA9">
        <w:rPr>
          <w:rFonts w:ascii="Times New Roman" w:hAnsi="Times New Roman" w:cs="Times New Roman"/>
          <w:sz w:val="24"/>
          <w:szCs w:val="24"/>
          <w:lang w:val="kk-KZ" w:eastAsia="ko-KR"/>
        </w:rPr>
        <w:t>Баланың мінезіндегі дағдарысқа ұшырау себептерін оның бойындағы ішкі және сыртқы сапалы өзгерістердің пайда болуымен ұштастыру қажет.</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 xml:space="preserve">Жеті жасар баланың өз көңіл-күйін біліп, «мен қуаңдым» «мен ренжідім», «мен ашулымын», «мен көңілдімін», </w:t>
      </w:r>
      <w:r w:rsidRPr="00140DA9">
        <w:rPr>
          <w:rFonts w:ascii="Times New Roman" w:hAnsi="Times New Roman" w:cs="Times New Roman"/>
          <w:sz w:val="24"/>
          <w:szCs w:val="24"/>
          <w:lang w:val="kk-KZ" w:eastAsia="ko-KR"/>
        </w:rPr>
        <w:lastRenderedPageBreak/>
        <w:t xml:space="preserve">«менің ызам келіп тұр» деген жайттардың мәнісін түсіне бастайды, яғни ол өзінің күй-жайын бағдарлай алады. Ал үш жастағы сәбидің басқа адамдарға қатынасын аңғаруы сияқты, жеті жастағы бала өзінің әсерлену сезімін ұғына алады. </w:t>
      </w:r>
      <w:r w:rsidR="00A93BD6" w:rsidRPr="00140DA9">
        <w:rPr>
          <w:rFonts w:ascii="Times New Roman" w:hAnsi="Times New Roman" w:cs="Times New Roman"/>
          <w:sz w:val="24"/>
          <w:szCs w:val="24"/>
          <w:lang w:val="kk-KZ" w:eastAsia="ko-KR"/>
        </w:rPr>
        <w:t>Соның нәтижесінде жеті жасар баланың бойындағы дағдарысын сипаттайтын кейбір ерекшеліктер көріне бастайды.</w:t>
      </w:r>
      <w:r w:rsidR="00A93BD6" w:rsidRPr="00140DA9">
        <w:rPr>
          <w:rFonts w:ascii="Times New Roman" w:hAnsi="Times New Roman" w:cs="Times New Roman"/>
          <w:sz w:val="24"/>
          <w:szCs w:val="24"/>
          <w:lang w:val="kk-KZ" w:eastAsia="ko-KR"/>
        </w:rPr>
        <w:br/>
      </w:r>
      <w:r w:rsidR="00A93BD6" w:rsidRPr="00376706">
        <w:rPr>
          <w:rFonts w:ascii="Times New Roman" w:hAnsi="Times New Roman" w:cs="Times New Roman"/>
          <w:sz w:val="24"/>
          <w:szCs w:val="24"/>
          <w:lang w:val="kk-KZ" w:eastAsia="ko-KR"/>
        </w:rPr>
        <w:t>1. Өмір тәжірибесінің әсерінен бала басынан кешірген нәрселердің мәнін түсініп, оларды жинақтап түсіну мүмкіндігі қалыптасады. Әрбір жаңа жүріс сайын тастар арасындағы жаңа байланыстардың пайда болатыны сияқты, баланың тіршілігі әрекетінде белгілі пайым, тұтас ұғым жасалады. Осыдан келіп жеті жастағы баланың танымдық әрекеті жаңа сипатқа ие болады.</w:t>
      </w:r>
      <w:r w:rsidR="00A93BD6" w:rsidRPr="00376706">
        <w:rPr>
          <w:rFonts w:ascii="Times New Roman" w:hAnsi="Times New Roman" w:cs="Times New Roman"/>
          <w:sz w:val="24"/>
          <w:szCs w:val="24"/>
          <w:lang w:val="kk-KZ" w:eastAsia="ko-KR"/>
        </w:rPr>
        <w:br/>
        <w:t>2. Жеті жастағы баланың дағдарыс кезеңінде сыртқы әсерлер жиынтығын жалпылап, басынан кешірген сезім күйлерін даму жағдайын түсінерлік дәрежеге жетеді. Сәтсіздікке ұшыраса оған реніш білдіріп, өзге балалардың ұнамсыз қылықтарын жақтырмай сырт айналады. Кемтарлардың жүріс-тұрысына күледі. Өз басынан кешірген сәтсіздіктеріне реніш біддіреді. Ал арадан көп уақыт өтпей-ақ, ашық-жарқын бола қалады. Алайда ол көптеген сәтсіздіктерді қорытып, оған жалпы сипат беруге ойы жетпейді. Мектеп жасындағы бала өз сезімі мен басынан өткен жайттарды жинақтай бастайды. Басынан кешірген ашу-ызалары тұтасып, оның ренішті жағдайлар жайындағы түсінігі қалыптасады. Алайда ондай сезім күйлерінің бәрі дара уақиға сипатында болып қала береді. Мектеп жасына дейінгі балада өзін-өзі  бақылау, намыстану сезімдері қалыптаспаған. Мұның бәрі бала өсе келе өз бойындағы ерекшеліктерін әр алуан жағдайларды басынан кешіру арқылы сезіне алатын болады. Жеті жастағы баланың дағдарысы осы өз басынан өткен оқиғалар мен мінез-құлықтарының мәнін түсіне алмау себептерінен туындап отыратындығын атап көрсетуді қажет етеді.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 дамуына әсер етуші биологиялық факторға </w:t>
      </w:r>
      <w:r w:rsidRPr="00140DA9">
        <w:rPr>
          <w:rFonts w:ascii="Times New Roman" w:hAnsi="Times New Roman" w:cs="Times New Roman"/>
          <w:bCs/>
          <w:sz w:val="24"/>
          <w:szCs w:val="24"/>
          <w:lang w:val="kk-KZ" w:eastAsia="ko-KR"/>
        </w:rPr>
        <w:t>бірінші тұқымқаулаушылық</w:t>
      </w:r>
      <w:r w:rsidRPr="00140DA9">
        <w:rPr>
          <w:rFonts w:ascii="Times New Roman" w:hAnsi="Times New Roman" w:cs="Times New Roman"/>
          <w:sz w:val="24"/>
          <w:szCs w:val="24"/>
          <w:lang w:val="kk-KZ" w:eastAsia="ko-KR"/>
        </w:rPr>
        <w:t xml:space="preserve"> жатады. </w:t>
      </w:r>
      <w:r w:rsidRPr="00376706">
        <w:rPr>
          <w:rFonts w:ascii="Times New Roman" w:hAnsi="Times New Roman" w:cs="Times New Roman"/>
          <w:sz w:val="24"/>
          <w:szCs w:val="24"/>
          <w:lang w:val="kk-KZ" w:eastAsia="ko-KR"/>
        </w:rPr>
        <w:t>Психологтардың ойынша темпераментжәне қабілет нышандары тұқым қуалайды. Әр адамда орталық жүйке жүйесі түрліше қызмет етеді. Күшті және қозғалғыш жүйке жүйесі; қозу процесі басым, холерик, қозу және тежелу процестерінің аз қозғалатын және тежелу процесіне ие – флегматик. Меланхоликтің жүйке жүйесі әлсіз, сезімтал.</w:t>
      </w:r>
      <w:r w:rsidR="00140DA9" w:rsidRPr="00140DA9">
        <w:rPr>
          <w:rFonts w:ascii="Times New Roman" w:hAnsi="Times New Roman" w:cs="Times New Roman"/>
          <w:sz w:val="24"/>
          <w:szCs w:val="24"/>
          <w:lang w:val="kk-KZ"/>
        </w:rPr>
        <w:t xml:space="preserve"> ь</w:t>
      </w:r>
      <w:r w:rsidRPr="00376706">
        <w:rPr>
          <w:rFonts w:ascii="Times New Roman" w:hAnsi="Times New Roman" w:cs="Times New Roman"/>
          <w:sz w:val="24"/>
          <w:szCs w:val="24"/>
          <w:lang w:val="kk-KZ" w:eastAsia="ko-KR"/>
        </w:rPr>
        <w:t>Бала дамуына әсер етуші </w:t>
      </w:r>
      <w:r w:rsidRPr="00376706">
        <w:rPr>
          <w:rFonts w:ascii="Times New Roman" w:hAnsi="Times New Roman" w:cs="Times New Roman"/>
          <w:bCs/>
          <w:sz w:val="24"/>
          <w:szCs w:val="24"/>
          <w:lang w:val="kk-KZ" w:eastAsia="ko-KR"/>
        </w:rPr>
        <w:t>екінші фактор – орта</w:t>
      </w:r>
      <w:r w:rsidRPr="00376706">
        <w:rPr>
          <w:rFonts w:ascii="Times New Roman" w:hAnsi="Times New Roman" w:cs="Times New Roman"/>
          <w:sz w:val="24"/>
          <w:szCs w:val="24"/>
          <w:lang w:val="kk-KZ" w:eastAsia="ko-KR"/>
        </w:rPr>
        <w:t>. Табиғи орта психикалық дамуға жанама әсер етеді.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Баланың жеке басының дамуындағы күрделі үдерістерге ойдағыдай басшылық жасауда тәрбие баланың психикалық даму деңгейінің не екенін жақсы түсіну керек.</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 дамуына әсер етуші </w:t>
      </w:r>
      <w:r w:rsidRPr="00140DA9">
        <w:rPr>
          <w:rFonts w:ascii="Times New Roman" w:hAnsi="Times New Roman" w:cs="Times New Roman"/>
          <w:bCs/>
          <w:sz w:val="24"/>
          <w:szCs w:val="24"/>
          <w:lang w:val="kk-KZ" w:eastAsia="ko-KR"/>
        </w:rPr>
        <w:t>ҮШінші фактор – тәрбие</w:t>
      </w:r>
      <w:r w:rsidRPr="00140DA9">
        <w:rPr>
          <w:rFonts w:ascii="Times New Roman" w:hAnsi="Times New Roman" w:cs="Times New Roman"/>
          <w:sz w:val="24"/>
          <w:szCs w:val="24"/>
          <w:lang w:val="kk-KZ" w:eastAsia="ko-KR"/>
        </w:rPr>
        <w:t>. Баланың психикалық дамуына үлкендер тәрбиесінің әсері мол.</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Баланың санасы мен психикасы көпшілік жағдайда қоршаған ортаның ықпалы мен оған берілетін тәрбиеге байланысты дамиды.</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Дамудың әлеуметтік факторын мойындаған психологтар үшін, оқыту маңызды мезет болып табылады. Социологизаторлар даму және оқытуд</w:t>
      </w:r>
      <w:r w:rsidRPr="00EE51B3">
        <w:rPr>
          <w:rFonts w:ascii="Times New Roman" w:hAnsi="Times New Roman" w:cs="Times New Roman"/>
          <w:sz w:val="24"/>
          <w:szCs w:val="24"/>
          <w:lang w:val="kk-KZ" w:eastAsia="ko-KR"/>
        </w:rPr>
        <w:t>ы теңдестіреді</w:t>
      </w:r>
    </w:p>
    <w:p w:rsidR="00140DA9" w:rsidRPr="00EE51B3" w:rsidRDefault="00140DA9" w:rsidP="00140DA9">
      <w:pPr>
        <w:spacing w:after="0" w:line="240" w:lineRule="auto"/>
        <w:jc w:val="both"/>
        <w:rPr>
          <w:rFonts w:ascii="Times New Roman" w:hAnsi="Times New Roman" w:cs="Times New Roman"/>
          <w:bCs/>
          <w:sz w:val="24"/>
          <w:szCs w:val="24"/>
          <w:lang w:val="kk-KZ" w:eastAsia="ko-KR"/>
        </w:rPr>
      </w:pPr>
    </w:p>
    <w:p w:rsidR="00A93BD6" w:rsidRPr="00140DA9" w:rsidRDefault="00A93BD6" w:rsidP="00140DA9">
      <w:pPr>
        <w:spacing w:after="0" w:line="240" w:lineRule="auto"/>
        <w:ind w:firstLine="360"/>
        <w:jc w:val="both"/>
        <w:rPr>
          <w:rFonts w:ascii="Times New Roman" w:hAnsi="Times New Roman" w:cs="Times New Roman"/>
          <w:sz w:val="24"/>
          <w:szCs w:val="24"/>
          <w:lang w:eastAsia="ko-KR"/>
        </w:rPr>
      </w:pPr>
      <w:r w:rsidRPr="00EE51B3">
        <w:rPr>
          <w:rFonts w:ascii="Times New Roman" w:hAnsi="Times New Roman" w:cs="Times New Roman"/>
          <w:b/>
          <w:bCs/>
          <w:sz w:val="24"/>
          <w:szCs w:val="24"/>
          <w:lang w:val="kk-KZ" w:eastAsia="ko-KR"/>
        </w:rPr>
        <w:t>Штерн Вильям</w:t>
      </w:r>
      <w:r w:rsidR="00CF309C">
        <w:rPr>
          <w:rFonts w:ascii="Times New Roman" w:hAnsi="Times New Roman" w:cs="Times New Roman"/>
          <w:b/>
          <w:bCs/>
          <w:sz w:val="24"/>
          <w:szCs w:val="24"/>
          <w:lang w:val="kk-KZ" w:eastAsia="ko-KR"/>
        </w:rPr>
        <w:t xml:space="preserve"> </w:t>
      </w:r>
      <w:r w:rsidRPr="00EE51B3">
        <w:rPr>
          <w:rFonts w:ascii="Times New Roman" w:hAnsi="Times New Roman" w:cs="Times New Roman"/>
          <w:b/>
          <w:sz w:val="24"/>
          <w:szCs w:val="24"/>
          <w:lang w:val="kk-KZ" w:eastAsia="ko-KR"/>
        </w:rPr>
        <w:t>(29.4.1871-27.3.1938)-</w:t>
      </w:r>
      <w:r w:rsidRPr="00EE51B3">
        <w:rPr>
          <w:rFonts w:ascii="Times New Roman" w:hAnsi="Times New Roman" w:cs="Times New Roman"/>
          <w:sz w:val="24"/>
          <w:szCs w:val="24"/>
          <w:lang w:val="kk-KZ" w:eastAsia="ko-KR"/>
        </w:rPr>
        <w:t xml:space="preserve"> неміс психологы және философы. </w:t>
      </w:r>
      <w:r w:rsidRPr="00140DA9">
        <w:rPr>
          <w:rFonts w:ascii="Times New Roman" w:hAnsi="Times New Roman" w:cs="Times New Roman"/>
          <w:sz w:val="24"/>
          <w:szCs w:val="24"/>
          <w:lang w:eastAsia="ko-KR"/>
        </w:rPr>
        <w:t xml:space="preserve">Берлин университетінде оқыған. Гамбург психология институтының директоры және Гамбург университетінің профессоры (1916-1933). Оның еңбектері жалпы және генетикалық қолданылмалы психологияның мәселелерін қамтиді. Ол өзінің көптеген еңбектерінде персонализм концепциясының жалпы философиялық мәселелерін педагогиканың нақты проблемаларына көшу жолдарын іздестірді. Ол психологияның ең маңызды мәселелерімен айналысты. Әсіресе, баланың алты жасқа дейінгі кезеңіндегі психологиясын зерттеудегі өте құнды еңбектері «Бала тілі» (1907), «Бөбектер </w:t>
      </w:r>
      <w:proofErr w:type="gramStart"/>
      <w:r w:rsidRPr="00140DA9">
        <w:rPr>
          <w:rFonts w:ascii="Times New Roman" w:hAnsi="Times New Roman" w:cs="Times New Roman"/>
          <w:sz w:val="24"/>
          <w:szCs w:val="24"/>
          <w:lang w:eastAsia="ko-KR"/>
        </w:rPr>
        <w:t>психологиясы»(</w:t>
      </w:r>
      <w:proofErr w:type="gramEnd"/>
      <w:r w:rsidRPr="00140DA9">
        <w:rPr>
          <w:rFonts w:ascii="Times New Roman" w:hAnsi="Times New Roman" w:cs="Times New Roman"/>
          <w:sz w:val="24"/>
          <w:szCs w:val="24"/>
          <w:lang w:eastAsia="ko-KR"/>
        </w:rPr>
        <w:t>1914), «Дифференциалдық психология» (1911) атты кітаптың авторы. Ол көбінесе психологияны практикада қолдану мәселесіне ерекше көңіл бөлді</w:t>
      </w:r>
    </w:p>
    <w:p w:rsidR="00527F20" w:rsidRPr="00140DA9" w:rsidRDefault="00DC560B" w:rsidP="00140DA9">
      <w:pPr>
        <w:numPr>
          <w:ilvl w:val="0"/>
          <w:numId w:val="27"/>
        </w:numPr>
        <w:spacing w:after="0" w:line="240" w:lineRule="auto"/>
        <w:jc w:val="both"/>
        <w:rPr>
          <w:rFonts w:ascii="Times New Roman" w:hAnsi="Times New Roman" w:cs="Times New Roman"/>
          <w:sz w:val="24"/>
          <w:szCs w:val="24"/>
          <w:lang w:eastAsia="ko-KR"/>
        </w:rPr>
      </w:pPr>
      <w:r w:rsidRPr="00140DA9">
        <w:rPr>
          <w:rFonts w:ascii="Times New Roman" w:hAnsi="Times New Roman" w:cs="Times New Roman"/>
          <w:b/>
          <w:bCs/>
          <w:sz w:val="24"/>
          <w:szCs w:val="24"/>
          <w:u w:val="single"/>
          <w:lang w:eastAsia="ko-KR"/>
        </w:rPr>
        <w:t>Конвергенция</w:t>
      </w:r>
      <w:r w:rsidRPr="00140DA9">
        <w:rPr>
          <w:rFonts w:ascii="Times New Roman" w:hAnsi="Times New Roman" w:cs="Times New Roman"/>
          <w:b/>
          <w:sz w:val="24"/>
          <w:szCs w:val="24"/>
          <w:u w:val="single"/>
          <w:lang w:eastAsia="ko-KR"/>
        </w:rPr>
        <w:t> –</w:t>
      </w:r>
      <w:r w:rsidRPr="00140DA9">
        <w:rPr>
          <w:rFonts w:ascii="Times New Roman" w:hAnsi="Times New Roman" w:cs="Times New Roman"/>
          <w:sz w:val="24"/>
          <w:szCs w:val="24"/>
          <w:lang w:eastAsia="ko-KR"/>
        </w:rPr>
        <w:t xml:space="preserve"> бақыланатын объектінің бейнесі екі көзге бірдей мейлінше жақсы көрінетін алаңға келетіндей етіп көздердің қиысуы. Бақыланатын нәрсе неғұрлым жақын болса, конвергенция да көз остерінің қиысуы соғұрлым айқын болуы, демек, екі көз объекті тұрған нүктеден бірдей қашықтықта болып, бірдей конвергенцияланады.</w:t>
      </w:r>
    </w:p>
    <w:p w:rsidR="00527F20" w:rsidRPr="00140DA9" w:rsidRDefault="00DC560B" w:rsidP="00140DA9">
      <w:pPr>
        <w:numPr>
          <w:ilvl w:val="0"/>
          <w:numId w:val="27"/>
        </w:numPr>
        <w:spacing w:after="0" w:line="240" w:lineRule="auto"/>
        <w:jc w:val="both"/>
        <w:rPr>
          <w:rFonts w:ascii="Times New Roman" w:hAnsi="Times New Roman" w:cs="Times New Roman"/>
          <w:sz w:val="24"/>
          <w:szCs w:val="24"/>
          <w:lang w:eastAsia="ko-KR"/>
        </w:rPr>
      </w:pPr>
      <w:r w:rsidRPr="00140DA9">
        <w:rPr>
          <w:rFonts w:ascii="Times New Roman" w:hAnsi="Times New Roman" w:cs="Times New Roman"/>
          <w:b/>
          <w:bCs/>
          <w:sz w:val="24"/>
          <w:szCs w:val="24"/>
          <w:lang w:eastAsia="ko-KR"/>
        </w:rPr>
        <w:lastRenderedPageBreak/>
        <w:t>Конвергенция теориясы</w:t>
      </w:r>
      <w:r w:rsidRPr="00140DA9">
        <w:rPr>
          <w:rFonts w:ascii="Times New Roman" w:hAnsi="Times New Roman" w:cs="Times New Roman"/>
          <w:sz w:val="24"/>
          <w:szCs w:val="24"/>
          <w:lang w:eastAsia="ko-KR"/>
        </w:rPr>
        <w:t> – неміс психологі В.Штерн енгізген баланың психикалық дамуы туралы теория. Психикалық даму туралы екі теорияның – преформизм (нативизм), баланың дамуындағы ішкі жағдайларға – тұқым қуалаушылыққа және сенсуалистік теория (эмпиризм), біржақтылығын болдырмауға тырысудан туған.</w:t>
      </w:r>
    </w:p>
    <w:p w:rsidR="00A93BD6" w:rsidRPr="00140DA9" w:rsidRDefault="00A93BD6" w:rsidP="00140DA9">
      <w:pPr>
        <w:spacing w:after="0" w:line="240" w:lineRule="auto"/>
        <w:jc w:val="both"/>
        <w:rPr>
          <w:rFonts w:ascii="Times New Roman" w:hAnsi="Times New Roman" w:cs="Times New Roman"/>
          <w:sz w:val="24"/>
          <w:szCs w:val="24"/>
          <w:lang w:eastAsia="ko-KR"/>
        </w:rPr>
      </w:pPr>
    </w:p>
    <w:p w:rsidR="00162A08" w:rsidRPr="00162A08" w:rsidRDefault="00162A08" w:rsidP="00162A08">
      <w:pPr>
        <w:pStyle w:val="a3"/>
        <w:spacing w:after="0" w:line="240" w:lineRule="auto"/>
        <w:ind w:left="360"/>
        <w:rPr>
          <w:rFonts w:ascii="Times New Roman" w:hAnsi="Times New Roman" w:cs="Times New Roman"/>
          <w:i/>
          <w:sz w:val="24"/>
          <w:szCs w:val="24"/>
          <w:lang w:val="kk-KZ"/>
        </w:rPr>
      </w:pPr>
    </w:p>
    <w:p w:rsidR="00210094" w:rsidRPr="00E3374C" w:rsidRDefault="00210094" w:rsidP="00140DA9">
      <w:pPr>
        <w:spacing w:after="0" w:line="240" w:lineRule="auto"/>
        <w:rPr>
          <w:rFonts w:ascii="Times New Roman" w:hAnsi="Times New Roman" w:cs="Times New Roman"/>
          <w:b/>
          <w:sz w:val="24"/>
          <w:szCs w:val="24"/>
          <w:lang w:val="kk-KZ"/>
        </w:rPr>
      </w:pPr>
    </w:p>
    <w:p w:rsidR="00162A08" w:rsidRDefault="00162A08" w:rsidP="00162A0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162A08" w:rsidRDefault="00162A08" w:rsidP="00162A08">
      <w:pPr>
        <w:spacing w:after="0" w:line="240" w:lineRule="auto"/>
        <w:jc w:val="center"/>
        <w:rPr>
          <w:rFonts w:ascii="Times New Roman" w:hAnsi="Times New Roman"/>
          <w:b/>
          <w:sz w:val="24"/>
          <w:szCs w:val="24"/>
          <w:lang w:val="kk-KZ"/>
        </w:rPr>
      </w:pPr>
    </w:p>
    <w:p w:rsidR="00162A08" w:rsidRDefault="00162A08" w:rsidP="00162A08">
      <w:pPr>
        <w:spacing w:after="0" w:line="240" w:lineRule="auto"/>
        <w:jc w:val="center"/>
        <w:rPr>
          <w:rFonts w:ascii="Times New Roman" w:hAnsi="Times New Roman"/>
          <w:b/>
          <w:sz w:val="24"/>
          <w:szCs w:val="24"/>
          <w:lang w:val="kk-KZ"/>
        </w:rPr>
      </w:pPr>
    </w:p>
    <w:p w:rsidR="00162A08" w:rsidRDefault="00162A08" w:rsidP="00162A08">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FA5D12" w:rsidRDefault="00162A08" w:rsidP="00FA5D1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 xml:space="preserve">Обухова, Л.Ф. Возрастная психология / Л.Ф. Обухова. - </w:t>
      </w:r>
      <w:proofErr w:type="gramStart"/>
      <w:r w:rsidRPr="00503C66">
        <w:rPr>
          <w:rFonts w:ascii="Times New Roman" w:eastAsia="Times New Roman" w:hAnsi="Times New Roman" w:cs="Times New Roman"/>
          <w:sz w:val="24"/>
          <w:szCs w:val="24"/>
        </w:rPr>
        <w:t>М.:ПО</w:t>
      </w:r>
      <w:proofErr w:type="gramEnd"/>
      <w:r w:rsidRPr="00503C66">
        <w:rPr>
          <w:rFonts w:ascii="Times New Roman" w:eastAsia="Times New Roman" w:hAnsi="Times New Roman" w:cs="Times New Roman"/>
          <w:sz w:val="24"/>
          <w:szCs w:val="24"/>
        </w:rPr>
        <w:t xml:space="preserve"> России,2004.- 442c.</w:t>
      </w:r>
    </w:p>
    <w:p w:rsidR="00162A08" w:rsidRDefault="00FA5D12" w:rsidP="00FA5D1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162A08" w:rsidRPr="00FA5D12">
        <w:rPr>
          <w:rFonts w:ascii="Times New Roman" w:eastAsia="Times New Roman" w:hAnsi="Times New Roman" w:cs="Times New Roman"/>
          <w:sz w:val="24"/>
          <w:szCs w:val="24"/>
        </w:rPr>
        <w:t>Обухова, Л.Ф. Возрастная психология: Учебник для академического бакалавриата / Л.Ф. Обухова. - Люберцы: Юрайт, 2016. - 460 c.</w:t>
      </w:r>
    </w:p>
    <w:p w:rsidR="00FA5D12" w:rsidRPr="00FA5D12" w:rsidRDefault="00FA5D12" w:rsidP="00FA5D12">
      <w:pPr>
        <w:pStyle w:val="a3"/>
        <w:tabs>
          <w:tab w:val="left" w:pos="1985"/>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FA5D1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Гамезо, М.В. Возрастная и педагогическая психология / М.В. Гамезо, Е.А. Петрова. - М.: ПО России, 2009. - 512 c.</w:t>
      </w:r>
    </w:p>
    <w:p w:rsidR="00162A08"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p>
    <w:p w:rsidR="00162A08"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p>
    <w:p w:rsidR="00162A08" w:rsidRDefault="00162A08" w:rsidP="00162A08">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162A08" w:rsidRPr="00CF6742" w:rsidRDefault="00162A08" w:rsidP="00162A08">
      <w:pPr>
        <w:pStyle w:val="a3"/>
        <w:tabs>
          <w:tab w:val="left" w:pos="1985"/>
        </w:tabs>
        <w:spacing w:after="0" w:line="240" w:lineRule="auto"/>
        <w:ind w:left="0"/>
        <w:rPr>
          <w:rFonts w:ascii="Times New Roman" w:eastAsia="Times New Roman" w:hAnsi="Times New Roman" w:cs="Times New Roman"/>
          <w:b/>
          <w:sz w:val="24"/>
          <w:szCs w:val="24"/>
          <w:lang w:val="kk-KZ"/>
        </w:rPr>
      </w:pP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FA5D12">
        <w:rPr>
          <w:rFonts w:ascii="Times New Roman" w:eastAsia="Times New Roman" w:hAnsi="Times New Roman" w:cs="Times New Roman"/>
          <w:sz w:val="24"/>
          <w:szCs w:val="24"/>
        </w:rPr>
        <w:t>Мандель, Б.Р. Возрастная психология: Учебное пособие / Б.Р. Мандель.. - М.: Вузовский учебник, НИЦ Инфра-М, 2013. - 352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 xml:space="preserve"> Марцинковская, Т.Д. Возрастная психология / Т.Д. Марцинковская</w:t>
      </w:r>
      <w:r>
        <w:rPr>
          <w:rFonts w:ascii="Times New Roman" w:eastAsia="Times New Roman" w:hAnsi="Times New Roman" w:cs="Times New Roman"/>
          <w:sz w:val="24"/>
          <w:szCs w:val="24"/>
        </w:rPr>
        <w:t>. - М.: Academia, 2017. - 319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3. </w:t>
      </w:r>
      <w:r w:rsidRPr="00503C66">
        <w:rPr>
          <w:rFonts w:ascii="Times New Roman" w:eastAsia="Times New Roman" w:hAnsi="Times New Roman" w:cs="Times New Roman"/>
          <w:sz w:val="24"/>
          <w:szCs w:val="24"/>
        </w:rPr>
        <w:t>Марцинковская, Т.Д. Возрастная психология: Учебное пособие / Т.Д. Марцинковская. - М.: Академия, 2013. - 288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503C66">
        <w:rPr>
          <w:rFonts w:ascii="Times New Roman" w:eastAsia="Times New Roman" w:hAnsi="Times New Roman" w:cs="Times New Roman"/>
          <w:sz w:val="24"/>
          <w:szCs w:val="24"/>
        </w:rPr>
        <w:t xml:space="preserve"> Мухина, В.С. Возрастная психология: Феноменология развития: Учебник / В.С. Мухина. - М.: Академия, 2016. - 272 c.</w:t>
      </w:r>
    </w:p>
    <w:p w:rsidR="00FA5D12" w:rsidRPr="00503C66"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5. </w:t>
      </w:r>
      <w:r w:rsidRPr="00503C66">
        <w:rPr>
          <w:rFonts w:ascii="Times New Roman" w:eastAsia="Times New Roman" w:hAnsi="Times New Roman" w:cs="Times New Roman"/>
          <w:sz w:val="24"/>
          <w:szCs w:val="24"/>
        </w:rPr>
        <w:t>Обухова, Л.Ф. Возрастная психология: Учебник для СПО / Л.Ф. Обухова. - Люберцы: Юрайт, 2016. - 460 c.</w:t>
      </w:r>
    </w:p>
    <w:p w:rsidR="00FA5D12" w:rsidRDefault="00FA5D12" w:rsidP="00162A08">
      <w:pPr>
        <w:pStyle w:val="a3"/>
        <w:tabs>
          <w:tab w:val="left" w:pos="1985"/>
        </w:tabs>
        <w:spacing w:after="0" w:line="240" w:lineRule="auto"/>
        <w:ind w:left="0"/>
        <w:rPr>
          <w:rFonts w:eastAsia="Calibri"/>
          <w:b/>
        </w:rPr>
      </w:pPr>
    </w:p>
    <w:p w:rsidR="00FA5D12" w:rsidRDefault="00FA5D12" w:rsidP="00162A08">
      <w:pPr>
        <w:pStyle w:val="a3"/>
        <w:tabs>
          <w:tab w:val="left" w:pos="1985"/>
        </w:tabs>
        <w:spacing w:after="0" w:line="240" w:lineRule="auto"/>
        <w:ind w:left="0"/>
        <w:rPr>
          <w:rFonts w:eastAsia="Calibri"/>
          <w:b/>
        </w:rPr>
      </w:pPr>
    </w:p>
    <w:p w:rsidR="00162A08" w:rsidRPr="00E3374C"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162A08" w:rsidRPr="009A22D7" w:rsidRDefault="00162A08" w:rsidP="00162A08">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5"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162A08" w:rsidRPr="009A22D7" w:rsidRDefault="00162A08" w:rsidP="00162A08">
      <w:pPr>
        <w:tabs>
          <w:tab w:val="left" w:pos="176"/>
        </w:tabs>
        <w:jc w:val="both"/>
        <w:rPr>
          <w:lang w:val="kk-KZ"/>
        </w:rPr>
      </w:pPr>
      <w:r w:rsidRPr="009A22D7">
        <w:rPr>
          <w:lang w:val="kk-KZ"/>
        </w:rPr>
        <w:t>2.</w:t>
      </w:r>
      <w:hyperlink r:id="rId16" w:history="1">
        <w:r w:rsidRPr="000237D3">
          <w:rPr>
            <w:rStyle w:val="a4"/>
            <w:lang w:val="kk-KZ"/>
          </w:rPr>
          <w:t>http://www.flogiston.ru</w:t>
        </w:r>
      </w:hyperlink>
    </w:p>
    <w:p w:rsidR="00210094" w:rsidRDefault="00140DA9" w:rsidP="00140DA9">
      <w:pPr>
        <w:jc w:val="center"/>
        <w:rPr>
          <w:rFonts w:ascii="Times New Roman" w:hAnsi="Times New Roman" w:cs="Times New Roman"/>
          <w:b/>
          <w:sz w:val="24"/>
          <w:szCs w:val="24"/>
          <w:lang w:val="kk-KZ"/>
        </w:rPr>
      </w:pPr>
      <w:r w:rsidRPr="00140DA9">
        <w:rPr>
          <w:rFonts w:ascii="Times New Roman" w:hAnsi="Times New Roman" w:cs="Times New Roman"/>
          <w:b/>
          <w:sz w:val="24"/>
          <w:szCs w:val="24"/>
          <w:lang w:val="kk-KZ"/>
        </w:rPr>
        <w:t xml:space="preserve"> 11</w:t>
      </w:r>
      <w:r w:rsidR="00CF309C">
        <w:rPr>
          <w:rFonts w:ascii="Times New Roman" w:hAnsi="Times New Roman" w:cs="Times New Roman"/>
          <w:b/>
          <w:sz w:val="24"/>
          <w:szCs w:val="24"/>
          <w:lang w:val="kk-KZ"/>
        </w:rPr>
        <w:t>дәріс</w:t>
      </w:r>
      <w:r w:rsidRPr="00140DA9">
        <w:rPr>
          <w:rFonts w:ascii="Times New Roman" w:hAnsi="Times New Roman" w:cs="Times New Roman"/>
          <w:b/>
          <w:sz w:val="24"/>
          <w:szCs w:val="24"/>
          <w:lang w:val="kk-KZ"/>
        </w:rPr>
        <w:t xml:space="preserve">. </w:t>
      </w:r>
      <w:r w:rsidRPr="00140DA9">
        <w:rPr>
          <w:rFonts w:ascii="Times New Roman" w:hAnsi="Times New Roman" w:cs="Times New Roman"/>
          <w:b/>
          <w:bCs/>
          <w:sz w:val="24"/>
          <w:szCs w:val="24"/>
          <w:lang w:val="kk-KZ" w:eastAsia="ko-KR"/>
        </w:rPr>
        <w:t xml:space="preserve">Бастауыш мектеп жасындағы баланың ақыл-ойы мен мінез-құлқының  дамуы </w:t>
      </w:r>
      <w:r w:rsidRPr="00140DA9">
        <w:rPr>
          <w:rFonts w:ascii="Times New Roman" w:hAnsi="Times New Roman" w:cs="Times New Roman"/>
          <w:b/>
          <w:sz w:val="24"/>
          <w:szCs w:val="24"/>
          <w:lang w:val="kk-KZ"/>
        </w:rPr>
        <w:t>Әрбір жас сатысындағы психикалық даму ерекшеліктері.</w:t>
      </w:r>
    </w:p>
    <w:p w:rsidR="006C7E4A" w:rsidRPr="006C7E4A" w:rsidRDefault="006C7E4A" w:rsidP="006C7E4A">
      <w:pPr>
        <w:spacing w:after="0" w:line="240" w:lineRule="auto"/>
        <w:jc w:val="right"/>
        <w:rPr>
          <w:rFonts w:ascii="Times New Roman" w:hAnsi="Times New Roman" w:cs="Times New Roman"/>
          <w:b/>
          <w:bCs/>
          <w:sz w:val="24"/>
          <w:szCs w:val="24"/>
          <w:lang w:val="kk-KZ"/>
        </w:rPr>
      </w:pPr>
      <w:r w:rsidRPr="00B65A82">
        <w:rPr>
          <w:rFonts w:ascii="Times New Roman" w:hAnsi="Times New Roman" w:cs="Times New Roman"/>
          <w:b/>
          <w:bCs/>
          <w:sz w:val="24"/>
          <w:szCs w:val="24"/>
          <w:lang w:val="kk-KZ"/>
        </w:rPr>
        <w:t>1 сағ,1</w:t>
      </w:r>
      <w:r w:rsidRPr="00EE51B3">
        <w:rPr>
          <w:rFonts w:ascii="Times New Roman" w:hAnsi="Times New Roman" w:cs="Times New Roman"/>
          <w:b/>
          <w:bCs/>
          <w:sz w:val="24"/>
          <w:szCs w:val="24"/>
          <w:lang w:val="kk-KZ"/>
        </w:rPr>
        <w:t>1</w:t>
      </w:r>
      <w:r w:rsidRPr="00B65A82">
        <w:rPr>
          <w:rFonts w:ascii="Times New Roman" w:hAnsi="Times New Roman" w:cs="Times New Roman"/>
          <w:b/>
          <w:bCs/>
          <w:sz w:val="24"/>
          <w:szCs w:val="24"/>
          <w:lang w:val="kk-KZ"/>
        </w:rPr>
        <w:t xml:space="preserve"> апта</w:t>
      </w:r>
    </w:p>
    <w:p w:rsidR="006C7E4A" w:rsidRPr="0098711F" w:rsidRDefault="006C7E4A" w:rsidP="006C7E4A">
      <w:pPr>
        <w:spacing w:after="0" w:line="240" w:lineRule="auto"/>
        <w:rPr>
          <w:rFonts w:ascii="Times New Roman" w:hAnsi="Times New Roman" w:cs="Times New Roman"/>
          <w:b/>
          <w:sz w:val="24"/>
          <w:szCs w:val="24"/>
          <w:lang w:val="kk-KZ"/>
        </w:rPr>
      </w:pPr>
    </w:p>
    <w:p w:rsidR="006C7E4A" w:rsidRPr="0098711F" w:rsidRDefault="006C7E4A" w:rsidP="006C7E4A">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sidR="00EE51B3">
        <w:rPr>
          <w:rFonts w:ascii="Times New Roman" w:hAnsi="Times New Roman"/>
          <w:b/>
          <w:i/>
          <w:sz w:val="24"/>
          <w:szCs w:val="24"/>
          <w:lang w:val="kk-KZ"/>
        </w:rPr>
        <w:t>бастауыш кезеңімен танысу</w:t>
      </w:r>
      <w:r w:rsidRPr="00E3374C">
        <w:rPr>
          <w:rFonts w:ascii="Times New Roman" w:hAnsi="Times New Roman"/>
          <w:sz w:val="24"/>
          <w:szCs w:val="24"/>
          <w:lang w:val="kk-KZ"/>
        </w:rPr>
        <w:t>,</w:t>
      </w:r>
      <w:r>
        <w:rPr>
          <w:rFonts w:ascii="Times New Roman" w:hAnsi="Times New Roman"/>
          <w:sz w:val="24"/>
          <w:szCs w:val="24"/>
          <w:lang w:val="kk-KZ"/>
        </w:rPr>
        <w:t xml:space="preserve"> осы жас кезеңін</w:t>
      </w:r>
      <w:r w:rsidRPr="0098711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негізгі </w:t>
      </w:r>
      <w:r>
        <w:rPr>
          <w:rFonts w:ascii="Times New Roman" w:hAnsi="Times New Roman" w:cs="Times New Roman"/>
          <w:sz w:val="24"/>
          <w:szCs w:val="24"/>
          <w:lang w:val="kk-KZ"/>
        </w:rPr>
        <w:t>мәселесі жөнінде ақпарат беру.</w:t>
      </w:r>
    </w:p>
    <w:p w:rsidR="006C7E4A" w:rsidRPr="00025082" w:rsidRDefault="006C7E4A" w:rsidP="006C7E4A">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i/>
          <w:lang w:val="kk-KZ" w:eastAsia="ko-KR"/>
        </w:rPr>
        <w:t>дағдарыс</w:t>
      </w:r>
      <w:r>
        <w:rPr>
          <w:rFonts w:ascii="Times New Roman" w:hAnsi="Times New Roman"/>
          <w:i/>
          <w:sz w:val="24"/>
          <w:szCs w:val="24"/>
          <w:lang w:val="kk-KZ"/>
        </w:rPr>
        <w:t xml:space="preserve">, </w:t>
      </w:r>
      <w:r w:rsidR="0007568D" w:rsidRPr="0007568D">
        <w:rPr>
          <w:rFonts w:ascii="Times New Roman" w:hAnsi="Times New Roman"/>
          <w:i/>
          <w:sz w:val="24"/>
          <w:szCs w:val="24"/>
          <w:lang w:val="kk-KZ"/>
        </w:rPr>
        <w:t>,</w:t>
      </w:r>
      <w:r w:rsidR="0007568D">
        <w:rPr>
          <w:rFonts w:ascii="Times New Roman" w:hAnsi="Times New Roman"/>
          <w:i/>
          <w:sz w:val="24"/>
          <w:szCs w:val="24"/>
          <w:lang w:val="kk-KZ"/>
        </w:rPr>
        <w:t>бастауыш мектеп,</w:t>
      </w:r>
      <w:r w:rsidRPr="00025082">
        <w:rPr>
          <w:rFonts w:ascii="Times New Roman" w:hAnsi="Times New Roman"/>
          <w:i/>
          <w:sz w:val="24"/>
          <w:szCs w:val="24"/>
          <w:lang w:val="kk-KZ"/>
        </w:rPr>
        <w:t>, дам</w:t>
      </w:r>
      <w:r w:rsidR="0007568D">
        <w:rPr>
          <w:rFonts w:ascii="Times New Roman" w:hAnsi="Times New Roman"/>
          <w:i/>
          <w:sz w:val="24"/>
          <w:szCs w:val="24"/>
          <w:lang w:val="kk-KZ"/>
        </w:rPr>
        <w:t>у,оқу процесі, қарым-қатынас</w:t>
      </w:r>
    </w:p>
    <w:p w:rsidR="006C7E4A" w:rsidRDefault="006C7E4A" w:rsidP="006C7E4A">
      <w:pPr>
        <w:spacing w:after="0" w:line="240" w:lineRule="auto"/>
        <w:rPr>
          <w:rFonts w:ascii="Times New Roman" w:hAnsi="Times New Roman"/>
          <w:b/>
          <w:i/>
          <w:sz w:val="24"/>
          <w:szCs w:val="24"/>
          <w:lang w:val="kk-KZ"/>
        </w:rPr>
      </w:pPr>
    </w:p>
    <w:p w:rsidR="006C7E4A" w:rsidRDefault="006C7E4A" w:rsidP="006C7E4A">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6C7E4A" w:rsidRDefault="006C7E4A" w:rsidP="006C7E4A">
      <w:pPr>
        <w:spacing w:after="0" w:line="240" w:lineRule="auto"/>
        <w:rPr>
          <w:rFonts w:ascii="Times New Roman" w:hAnsi="Times New Roman"/>
          <w:b/>
          <w:i/>
          <w:sz w:val="24"/>
          <w:szCs w:val="24"/>
          <w:lang w:val="kk-KZ"/>
        </w:rPr>
      </w:pP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00EE51B3">
        <w:rPr>
          <w:rFonts w:ascii="Times New Roman" w:hAnsi="Times New Roman" w:cs="Times New Roman"/>
          <w:i/>
          <w:sz w:val="24"/>
          <w:szCs w:val="24"/>
          <w:lang w:val="kk-KZ"/>
        </w:rPr>
        <w:t xml:space="preserve">Бастауыш мектеп жасындағы </w:t>
      </w:r>
      <w:r w:rsidRPr="001246B4">
        <w:rPr>
          <w:rFonts w:ascii="Times New Roman" w:hAnsi="Times New Roman" w:cs="Times New Roman"/>
          <w:i/>
          <w:sz w:val="24"/>
          <w:szCs w:val="24"/>
          <w:lang w:val="kk-KZ"/>
        </w:rPr>
        <w:t xml:space="preserve"> </w:t>
      </w:r>
      <w:r w:rsidR="00EE51B3">
        <w:rPr>
          <w:rFonts w:ascii="Times New Roman" w:hAnsi="Times New Roman" w:cs="Times New Roman"/>
          <w:i/>
          <w:sz w:val="24"/>
          <w:szCs w:val="24"/>
          <w:lang w:val="kk-KZ"/>
        </w:rPr>
        <w:t>баланың ақыл ойының дамуының</w:t>
      </w:r>
      <w:r w:rsidRPr="001246B4">
        <w:rPr>
          <w:rFonts w:ascii="Times New Roman" w:hAnsi="Times New Roman" w:cs="Times New Roman"/>
          <w:i/>
          <w:sz w:val="24"/>
          <w:szCs w:val="24"/>
          <w:lang w:val="kk-KZ"/>
        </w:rPr>
        <w:t>;</w:t>
      </w: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 xml:space="preserve">2. </w:t>
      </w:r>
      <w:r w:rsidR="00EE51B3">
        <w:rPr>
          <w:rFonts w:ascii="Times New Roman" w:hAnsi="Times New Roman" w:cs="Times New Roman"/>
          <w:i/>
          <w:sz w:val="24"/>
          <w:szCs w:val="24"/>
          <w:lang w:val="kk-KZ"/>
        </w:rPr>
        <w:t xml:space="preserve">Бастауыш мектеп жасындағы </w:t>
      </w:r>
      <w:r w:rsidR="00EE51B3" w:rsidRPr="001246B4">
        <w:rPr>
          <w:rFonts w:ascii="Times New Roman" w:hAnsi="Times New Roman" w:cs="Times New Roman"/>
          <w:i/>
          <w:sz w:val="24"/>
          <w:szCs w:val="24"/>
          <w:lang w:val="kk-KZ"/>
        </w:rPr>
        <w:t xml:space="preserve"> </w:t>
      </w:r>
      <w:r w:rsidRPr="001246B4">
        <w:rPr>
          <w:rFonts w:ascii="Times New Roman" w:hAnsi="Times New Roman" w:cs="Times New Roman"/>
          <w:i/>
          <w:sz w:val="24"/>
          <w:szCs w:val="24"/>
          <w:lang w:val="kk-KZ"/>
        </w:rPr>
        <w:t xml:space="preserve">балалардың </w:t>
      </w:r>
      <w:r w:rsidR="00EE51B3">
        <w:rPr>
          <w:rFonts w:ascii="Times New Roman" w:hAnsi="Times New Roman" w:cs="Times New Roman"/>
          <w:i/>
          <w:sz w:val="24"/>
          <w:szCs w:val="24"/>
          <w:lang w:val="kk-KZ"/>
        </w:rPr>
        <w:t xml:space="preserve">психикасының </w:t>
      </w:r>
      <w:r w:rsidRPr="001246B4">
        <w:rPr>
          <w:rFonts w:ascii="Times New Roman" w:hAnsi="Times New Roman" w:cs="Times New Roman"/>
          <w:i/>
          <w:sz w:val="24"/>
          <w:szCs w:val="24"/>
          <w:lang w:val="kk-KZ"/>
        </w:rPr>
        <w:t>дамуы және оның қызметі;</w:t>
      </w: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3.</w:t>
      </w:r>
      <w:r w:rsidRPr="001246B4">
        <w:rPr>
          <w:rFonts w:ascii="Times New Roman" w:hAnsi="Times New Roman" w:cs="Times New Roman"/>
          <w:i/>
          <w:sz w:val="24"/>
          <w:szCs w:val="24"/>
          <w:lang w:val="kk-KZ" w:eastAsia="ko-KR"/>
        </w:rPr>
        <w:t>Жеті жастағы дағдарыс ұғымы.</w:t>
      </w:r>
    </w:p>
    <w:p w:rsidR="009E7F02" w:rsidRPr="00DC627E" w:rsidRDefault="009E7F02" w:rsidP="009E7F02">
      <w:pPr>
        <w:pStyle w:val="20"/>
        <w:spacing w:after="0" w:line="240" w:lineRule="auto"/>
        <w:ind w:firstLine="709"/>
        <w:jc w:val="center"/>
        <w:rPr>
          <w:b/>
          <w:bCs/>
          <w:sz w:val="28"/>
          <w:szCs w:val="28"/>
          <w:lang w:val="kk-KZ" w:eastAsia="ko-KR"/>
        </w:rPr>
      </w:pPr>
    </w:p>
    <w:p w:rsidR="009E7F02" w:rsidRPr="009E7F02" w:rsidRDefault="009E7F02" w:rsidP="009E7F02">
      <w:pPr>
        <w:pStyle w:val="20"/>
        <w:spacing w:after="0" w:line="240" w:lineRule="auto"/>
        <w:ind w:firstLine="709"/>
        <w:jc w:val="both"/>
        <w:rPr>
          <w:rFonts w:ascii="Times New Roman" w:hAnsi="Times New Roman" w:cs="Times New Roman"/>
          <w:sz w:val="24"/>
          <w:szCs w:val="24"/>
          <w:lang w:val="kk-KZ" w:eastAsia="ko-KR"/>
        </w:rPr>
      </w:pPr>
      <w:r w:rsidRPr="009E7F02">
        <w:rPr>
          <w:rFonts w:ascii="Times New Roman" w:hAnsi="Times New Roman" w:cs="Times New Roman"/>
          <w:sz w:val="24"/>
          <w:szCs w:val="24"/>
          <w:lang w:val="kk-KZ" w:eastAsia="ko-KR"/>
        </w:rPr>
        <w:lastRenderedPageBreak/>
        <w:t>Бастауыш мектеп жасындағылардың дамуының жалпы шарты. Оқу іс- әрекеті кіші мектептегілердің жетекші іс-әрекеті ретінде. Оқу іс-әрекетінің жалпы құрылымы, қалыптасу заңдылықтары. Мектептегі алғашқы теориялық ойлаудың қалыптасуы (Д.Б.Эльконин, В.В.Давыдов). Ақыл -ой әрекеті мен ұғымдарды сатылап қалыптастыру (П.Я.Гальперин). Бастауыш мектеп жасындағы баланың  психикалық процестерінің дамуының негізгі заңдылықтары. Кіші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rsidR="009E7F02" w:rsidRPr="009E7F02" w:rsidRDefault="009E7F02" w:rsidP="009E7F02">
      <w:pPr>
        <w:pStyle w:val="20"/>
        <w:spacing w:after="0" w:line="240" w:lineRule="auto"/>
        <w:ind w:firstLine="709"/>
        <w:jc w:val="both"/>
        <w:rPr>
          <w:rFonts w:ascii="Times New Roman" w:hAnsi="Times New Roman" w:cs="Times New Roman"/>
          <w:sz w:val="24"/>
          <w:szCs w:val="24"/>
          <w:lang w:val="kk-KZ" w:eastAsia="ko-KR"/>
        </w:rPr>
      </w:pPr>
      <w:r w:rsidRPr="009E7F02">
        <w:rPr>
          <w:rFonts w:ascii="Times New Roman" w:hAnsi="Times New Roman" w:cs="Times New Roman"/>
          <w:sz w:val="24"/>
          <w:szCs w:val="24"/>
          <w:lang w:val="kk-KZ" w:eastAsia="ko-KR"/>
        </w:rPr>
        <w:t xml:space="preserve">Эмоция-ерік сферасының дамуы (Г.Г.Кравцова). Бастауыш мектеп жасындағы баланың  мінезінің дамуы. Рефлексияның алғашқы формалары. Құрбыларымен қарым- қатынасы. </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Мектепке келген кезде баланың сөздік қорының көлемі ұлғаяы, ол басқа адамдармен өзінің өміріне байлынысты болып жатқан жағдайлар жайлы оңай түрде түсінісе алады. Егер үш жастағы қалыпты дамыған бала 500-ге дейін және одан көп сөздерді қолданса, алты жастағы бала  3000-нан 7000-ға дейін сөздерді қолдана алады. Бастауыш мектепте баланың сөздік қоры зат есімнен, етістіктен, есімдіктен, сан есімнен құралады.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w:t>
      </w:r>
      <w:r w:rsidRPr="009E7F02">
        <w:rPr>
          <w:rFonts w:ascii="Times New Roman" w:hAnsi="Times New Roman" w:cs="Times New Roman"/>
          <w:sz w:val="24"/>
          <w:szCs w:val="24"/>
          <w:lang w:val="kk-KZ"/>
        </w:rPr>
        <w:lastRenderedPageBreak/>
        <w:t>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Бала арнайы оқыту кезінде дыбыстық жүйеге байланысты сөзді айта алады. Сөздің дыбыстық анализі оқу мен жазуға әсер етеді.</w:t>
      </w:r>
    </w:p>
    <w:p w:rsidR="007C69FA" w:rsidRDefault="00A44003" w:rsidP="00A44003">
      <w:p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 xml:space="preserve">А.А.Смирнов </w:t>
      </w:r>
      <w:r w:rsidR="00DD2003" w:rsidRPr="00A44003">
        <w:rPr>
          <w:rFonts w:ascii="Times New Roman" w:hAnsi="Times New Roman" w:cs="Times New Roman"/>
          <w:sz w:val="24"/>
          <w:szCs w:val="24"/>
          <w:lang w:val="kk-KZ"/>
        </w:rPr>
        <w:t>оқу материалын бірнеше мәністі бөлшектерге,не олардың мәнісін өзара салыстырып, есте қалдыру тәсілдерін ұсынады. Өзге зерттеулерде оқу материалын мезгіл сайын бірінін соң бірін есте қалдыру тәсілін ұсынды. Бұл тәсілдердің бірінші түрі- бастауыш оқушыларының жады мен есін дамыту үшін ұсынылады</w:t>
      </w:r>
      <w:r>
        <w:rPr>
          <w:rFonts w:ascii="Times New Roman" w:hAnsi="Times New Roman" w:cs="Times New Roman"/>
          <w:sz w:val="24"/>
          <w:szCs w:val="24"/>
          <w:lang w:val="kk-KZ"/>
        </w:rPr>
        <w:t>. Бастауыш оқушыларының негізгі таным процестері: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қабылдау,зейін, ес,қиял, ойлау) мектепке кіргенен кейін едәуір өзгерістерге ұшырайды.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7 жастағы баланың қабылдауы  мектепке дейінгілерге қарағанда недәуір қалыптасып қалған (көзінің көргіштігі,құлағының естігіштігі т.б.жақсы дамыған).</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Бастауыш сынып оқушылары, әсіресе кеңістік пен уақытты қабылдау қиынға соғады.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 xml:space="preserve">Баланы қабылдай алуға үйретуде мұғалімі негізгі роль атқарады. Мұғалім бәлендей нәрсені сабақта көрсеткенде, сол нәрсенің нендей қасиеттеріне мән беруді айтып,қандай нәрсеге назар аударуды ескертіп отырады. </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Баланың зейінін дамыту үшін оның істейтін жұмысын нақты етіп түсіндіріп,тапсырманы қалай орындаудың жоспарын көрсетіп отыру қажет. Тек сонда ғана ол осындай нұсқауды орындауда зейінді болуға ұмтылады.</w:t>
      </w:r>
      <w:r w:rsidR="00A44003">
        <w:rPr>
          <w:rFonts w:ascii="Times New Roman" w:hAnsi="Times New Roman" w:cs="Times New Roman"/>
          <w:sz w:val="24"/>
          <w:szCs w:val="24"/>
          <w:lang w:val="kk-KZ"/>
        </w:rPr>
        <w:t xml:space="preserve"> </w:t>
      </w:r>
      <w:r w:rsidR="00A44003" w:rsidRPr="00A44003">
        <w:rPr>
          <w:rFonts w:ascii="Times New Roman" w:hAnsi="Times New Roman" w:cs="Times New Roman"/>
          <w:sz w:val="24"/>
          <w:szCs w:val="24"/>
          <w:lang w:val="kk-KZ"/>
        </w:rPr>
        <w:t>Бастауыш сыныпта 2-3 кластарда ерікті зейін пайда бола бастайды: ол қызық емес, бірақ қажет деген сабақтың бөлшектеріне зейінді бола алады. Балының ерікті зейінін дамыту үшін оның істейтін жұмысын нақты етіп түсіндіріп, тапсырманы қалай орындаудың жоспарын көрсетіп отыру қажет</w:t>
      </w:r>
      <w:r w:rsidR="00A44003">
        <w:rPr>
          <w:rFonts w:ascii="Times New Roman" w:hAnsi="Times New Roman" w:cs="Times New Roman"/>
          <w:sz w:val="24"/>
          <w:szCs w:val="24"/>
          <w:lang w:val="kk-KZ"/>
        </w:rPr>
        <w:t>.</w:t>
      </w:r>
      <w:r w:rsidR="00A44003" w:rsidRPr="00A44003">
        <w:rPr>
          <w:rFonts w:hAnsi="Constantia"/>
          <w:color w:val="000000" w:themeColor="text1"/>
          <w:kern w:val="24"/>
          <w:sz w:val="32"/>
          <w:szCs w:val="32"/>
          <w:lang w:val="kk-KZ"/>
        </w:rPr>
        <w:t xml:space="preserve"> </w:t>
      </w:r>
      <w:r w:rsidRPr="00A44003">
        <w:rPr>
          <w:rFonts w:ascii="Times New Roman" w:hAnsi="Times New Roman" w:cs="Times New Roman"/>
          <w:sz w:val="24"/>
          <w:szCs w:val="24"/>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lastRenderedPageBreak/>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Бала арнайы оқыту кезінде дыбыстық жүйеге байланысты сөзді айта алады. Сөздің дыбыстық анализі оқу мен жазуға әсер етеді.</w:t>
      </w:r>
    </w:p>
    <w:p w:rsidR="009E7F02" w:rsidRPr="00A44003" w:rsidRDefault="009E7F02" w:rsidP="00A44003">
      <w:pPr>
        <w:ind w:left="720"/>
        <w:jc w:val="center"/>
        <w:rPr>
          <w:rFonts w:ascii="Times New Roman" w:hAnsi="Times New Roman" w:cs="Times New Roman"/>
          <w:sz w:val="24"/>
          <w:szCs w:val="24"/>
          <w:lang w:val="kk-KZ"/>
        </w:rPr>
      </w:pPr>
      <w:r w:rsidRPr="00A44003">
        <w:rPr>
          <w:rFonts w:ascii="Times New Roman" w:hAnsi="Times New Roman"/>
          <w:b/>
          <w:sz w:val="24"/>
          <w:szCs w:val="24"/>
          <w:lang w:val="kk-KZ"/>
        </w:rPr>
        <w:t>Оқу әдебиеттері</w:t>
      </w:r>
    </w:p>
    <w:p w:rsidR="009E7F02" w:rsidRDefault="009E7F02" w:rsidP="009E7F02">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 xml:space="preserve">Обухова, Л.Ф. Возрастная психология / Л.Ф. Обухова. - </w:t>
      </w:r>
      <w:proofErr w:type="gramStart"/>
      <w:r w:rsidRPr="00503C66">
        <w:rPr>
          <w:rFonts w:ascii="Times New Roman" w:eastAsia="Times New Roman" w:hAnsi="Times New Roman" w:cs="Times New Roman"/>
          <w:sz w:val="24"/>
          <w:szCs w:val="24"/>
        </w:rPr>
        <w:t>М.:ПО</w:t>
      </w:r>
      <w:proofErr w:type="gramEnd"/>
      <w:r w:rsidRPr="00503C66">
        <w:rPr>
          <w:rFonts w:ascii="Times New Roman" w:eastAsia="Times New Roman" w:hAnsi="Times New Roman" w:cs="Times New Roman"/>
          <w:sz w:val="24"/>
          <w:szCs w:val="24"/>
        </w:rPr>
        <w:t xml:space="preserve"> России,2004.- 442c.</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Pr="00FA5D12">
        <w:rPr>
          <w:rFonts w:ascii="Times New Roman" w:eastAsia="Times New Roman" w:hAnsi="Times New Roman" w:cs="Times New Roman"/>
          <w:sz w:val="24"/>
          <w:szCs w:val="24"/>
        </w:rPr>
        <w:t>Обухова, Л.Ф. Возрастная психология: Учебник для академического бакалавриата / Л.Ф. Обухова. - Люберцы: Юрайт, 2016. - 460 c.</w:t>
      </w:r>
    </w:p>
    <w:p w:rsidR="009E7F02" w:rsidRPr="00FA5D12" w:rsidRDefault="009E7F02" w:rsidP="009E7F02">
      <w:pPr>
        <w:pStyle w:val="a3"/>
        <w:tabs>
          <w:tab w:val="left" w:pos="1985"/>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FA5D1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Гамезо, М.В. Возрастная и педагогическая психология / М.В. Гамезо, Е.А. Петрова. - М.: ПО России, 2009. - 512 c.</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p>
    <w:p w:rsidR="009E7F02" w:rsidRPr="00CF6742" w:rsidRDefault="009E7F02" w:rsidP="00A44003">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FA5D12">
        <w:rPr>
          <w:rFonts w:ascii="Times New Roman" w:eastAsia="Times New Roman" w:hAnsi="Times New Roman" w:cs="Times New Roman"/>
          <w:sz w:val="24"/>
          <w:szCs w:val="24"/>
        </w:rPr>
        <w:t>Мандель, Б.Р. Возрастная психология: Учебное пособие / Б.Р. Мандель.. - М.: Вузовский учебник, НИЦ Инфра-М, 2013. - 352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 xml:space="preserve"> Марцинковская, Т.Д. Возрастная психология / Т.Д. Марцинковская</w:t>
      </w:r>
      <w:r>
        <w:rPr>
          <w:rFonts w:ascii="Times New Roman" w:eastAsia="Times New Roman" w:hAnsi="Times New Roman" w:cs="Times New Roman"/>
          <w:sz w:val="24"/>
          <w:szCs w:val="24"/>
        </w:rPr>
        <w:t>. - М.: Academia, 2017. - 319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3. </w:t>
      </w:r>
      <w:r w:rsidRPr="00503C66">
        <w:rPr>
          <w:rFonts w:ascii="Times New Roman" w:eastAsia="Times New Roman" w:hAnsi="Times New Roman" w:cs="Times New Roman"/>
          <w:sz w:val="24"/>
          <w:szCs w:val="24"/>
        </w:rPr>
        <w:t>Марцинковская, Т.Д. Возрастная психология: Учебное пособие / Т.Д. Марцинковская. - М.: Академия, 2013. - 288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503C66">
        <w:rPr>
          <w:rFonts w:ascii="Times New Roman" w:eastAsia="Times New Roman" w:hAnsi="Times New Roman" w:cs="Times New Roman"/>
          <w:sz w:val="24"/>
          <w:szCs w:val="24"/>
        </w:rPr>
        <w:t xml:space="preserve"> Мухина, В.С. Возрастная психология: Феноменология развития: Учебник / В.С. Мухина. - М.: Академия, 2016. - 272 c.</w:t>
      </w:r>
    </w:p>
    <w:p w:rsidR="009E7F02" w:rsidRPr="00503C66"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5. </w:t>
      </w:r>
      <w:r w:rsidRPr="00503C66">
        <w:rPr>
          <w:rFonts w:ascii="Times New Roman" w:eastAsia="Times New Roman" w:hAnsi="Times New Roman" w:cs="Times New Roman"/>
          <w:sz w:val="24"/>
          <w:szCs w:val="24"/>
        </w:rPr>
        <w:t>Обухова, Л.Ф. Возрастная психология: Учебник для СПО / Л.Ф. Обухова. - Люберцы: Юрайт, 2016. - 460 c.</w:t>
      </w:r>
    </w:p>
    <w:p w:rsidR="009E7F02" w:rsidRDefault="009E7F02" w:rsidP="009E7F02">
      <w:pPr>
        <w:pStyle w:val="a3"/>
        <w:tabs>
          <w:tab w:val="left" w:pos="1985"/>
        </w:tabs>
        <w:spacing w:after="0" w:line="240" w:lineRule="auto"/>
        <w:ind w:left="0"/>
        <w:rPr>
          <w:rFonts w:eastAsia="Calibri"/>
          <w:b/>
        </w:rPr>
      </w:pPr>
    </w:p>
    <w:p w:rsidR="009E7F02" w:rsidRDefault="009E7F02" w:rsidP="009E7F02">
      <w:pPr>
        <w:pStyle w:val="a3"/>
        <w:tabs>
          <w:tab w:val="left" w:pos="1985"/>
        </w:tabs>
        <w:spacing w:after="0" w:line="240" w:lineRule="auto"/>
        <w:ind w:left="0"/>
        <w:rPr>
          <w:rFonts w:eastAsia="Calibri"/>
          <w:b/>
        </w:rPr>
      </w:pPr>
    </w:p>
    <w:p w:rsidR="009E7F02" w:rsidRPr="00E3374C"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9E7F02" w:rsidRPr="009A22D7" w:rsidRDefault="009E7F02" w:rsidP="009E7F02">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7"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9E7F02" w:rsidRPr="009A22D7" w:rsidRDefault="009E7F02" w:rsidP="009E7F02">
      <w:pPr>
        <w:tabs>
          <w:tab w:val="left" w:pos="176"/>
        </w:tabs>
        <w:jc w:val="both"/>
        <w:rPr>
          <w:lang w:val="kk-KZ"/>
        </w:rPr>
      </w:pPr>
      <w:r w:rsidRPr="009A22D7">
        <w:rPr>
          <w:lang w:val="kk-KZ"/>
        </w:rPr>
        <w:t>2.</w:t>
      </w:r>
      <w:hyperlink r:id="rId18" w:history="1">
        <w:r w:rsidRPr="000237D3">
          <w:rPr>
            <w:rStyle w:val="a4"/>
            <w:lang w:val="kk-KZ"/>
          </w:rPr>
          <w:t>http://www.flogiston.ru</w:t>
        </w:r>
      </w:hyperlink>
    </w:p>
    <w:p w:rsidR="009E7F02" w:rsidRDefault="00E317A4" w:rsidP="00C55EA4">
      <w:pPr>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rPr>
        <w:t xml:space="preserve"> </w:t>
      </w:r>
      <w:r w:rsidR="00C55EA4" w:rsidRPr="00C55EA4">
        <w:rPr>
          <w:rFonts w:ascii="Times New Roman" w:hAnsi="Times New Roman" w:cs="Times New Roman"/>
          <w:b/>
          <w:sz w:val="24"/>
          <w:szCs w:val="24"/>
          <w:lang w:val="kk-KZ"/>
        </w:rPr>
        <w:t>12</w:t>
      </w:r>
      <w:r w:rsidR="00CF309C">
        <w:rPr>
          <w:rFonts w:ascii="Times New Roman" w:hAnsi="Times New Roman" w:cs="Times New Roman"/>
          <w:b/>
          <w:sz w:val="24"/>
          <w:szCs w:val="24"/>
          <w:lang w:val="kk-KZ"/>
        </w:rPr>
        <w:t xml:space="preserve"> дәріс</w:t>
      </w:r>
      <w:r w:rsidR="00C55EA4">
        <w:rPr>
          <w:rFonts w:ascii="Times New Roman" w:hAnsi="Times New Roman" w:cs="Times New Roman"/>
          <w:b/>
          <w:bCs/>
          <w:sz w:val="24"/>
          <w:szCs w:val="24"/>
          <w:lang w:val="kk-KZ" w:eastAsia="ko-KR"/>
        </w:rPr>
        <w:t xml:space="preserve">. </w:t>
      </w:r>
      <w:r w:rsidR="00C55EA4" w:rsidRPr="00C55EA4">
        <w:rPr>
          <w:rFonts w:ascii="Times New Roman" w:hAnsi="Times New Roman" w:cs="Times New Roman"/>
          <w:b/>
          <w:bCs/>
          <w:sz w:val="24"/>
          <w:szCs w:val="24"/>
          <w:lang w:val="kk-KZ" w:eastAsia="ko-KR"/>
        </w:rPr>
        <w:t>Жасөспірім кезеңнің сипаттамасы.</w:t>
      </w:r>
      <w:r w:rsidR="00C55EA4" w:rsidRPr="00C55EA4">
        <w:rPr>
          <w:rFonts w:ascii="Times New Roman" w:hAnsi="Times New Roman" w:cs="Times New Roman"/>
          <w:b/>
          <w:sz w:val="24"/>
          <w:szCs w:val="24"/>
          <w:lang w:val="kk-KZ" w:eastAsia="ko-KR"/>
        </w:rPr>
        <w:t xml:space="preserve"> </w:t>
      </w:r>
      <w:r w:rsidR="00C55EA4" w:rsidRPr="00C55EA4">
        <w:rPr>
          <w:rFonts w:ascii="Times New Roman" w:hAnsi="Times New Roman" w:cs="Times New Roman"/>
          <w:b/>
          <w:bCs/>
          <w:sz w:val="24"/>
          <w:szCs w:val="24"/>
          <w:lang w:val="kk-KZ" w:eastAsia="ko-KR"/>
        </w:rPr>
        <w:t>Жасөспірім</w:t>
      </w:r>
      <w:r w:rsidR="00C55EA4" w:rsidRPr="00C55EA4">
        <w:rPr>
          <w:rFonts w:ascii="Times New Roman" w:hAnsi="Times New Roman" w:cs="Times New Roman"/>
          <w:b/>
          <w:sz w:val="24"/>
          <w:szCs w:val="24"/>
          <w:lang w:val="kk-KZ" w:eastAsia="ko-KR"/>
        </w:rPr>
        <w:t xml:space="preserve"> жасындағы жетекші іс әрекет.</w:t>
      </w:r>
    </w:p>
    <w:p w:rsidR="00D96FEF" w:rsidRDefault="00D96FEF" w:rsidP="00C55EA4">
      <w:pPr>
        <w:spacing w:after="0" w:line="240" w:lineRule="auto"/>
        <w:jc w:val="right"/>
        <w:rPr>
          <w:rFonts w:ascii="Times New Roman" w:hAnsi="Times New Roman" w:cs="Times New Roman"/>
          <w:b/>
          <w:bCs/>
          <w:sz w:val="24"/>
          <w:szCs w:val="24"/>
          <w:lang w:val="kk-KZ"/>
        </w:rPr>
      </w:pPr>
    </w:p>
    <w:p w:rsidR="00D96FEF" w:rsidRPr="00336F28" w:rsidRDefault="00D96FEF" w:rsidP="00D96FEF">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sidR="00336F28">
        <w:rPr>
          <w:rFonts w:ascii="Times New Roman" w:hAnsi="Times New Roman"/>
          <w:i/>
          <w:sz w:val="24"/>
          <w:szCs w:val="24"/>
          <w:lang w:val="kk-KZ"/>
        </w:rPr>
        <w:t>Жас</w:t>
      </w:r>
      <w:r w:rsidR="00336F28" w:rsidRPr="00336F28">
        <w:rPr>
          <w:rFonts w:ascii="Times New Roman" w:hAnsi="Times New Roman"/>
          <w:i/>
          <w:sz w:val="24"/>
          <w:szCs w:val="24"/>
          <w:lang w:val="kk-KZ"/>
        </w:rPr>
        <w:t>өспірімдік кезеңнің негізгі мәселелері мен дағдарысын талдау</w:t>
      </w:r>
    </w:p>
    <w:p w:rsidR="00336F28" w:rsidRDefault="00336F28" w:rsidP="00D96FEF">
      <w:pPr>
        <w:spacing w:after="0" w:line="240" w:lineRule="auto"/>
        <w:rPr>
          <w:rFonts w:ascii="Times New Roman" w:hAnsi="Times New Roman"/>
          <w:b/>
          <w:i/>
          <w:sz w:val="24"/>
          <w:szCs w:val="24"/>
          <w:lang w:val="kk-KZ"/>
        </w:rPr>
      </w:pPr>
    </w:p>
    <w:p w:rsidR="00D96FEF" w:rsidRPr="00336F28" w:rsidRDefault="00D96FEF" w:rsidP="00D96FEF">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00336F28" w:rsidRPr="00336F28">
        <w:rPr>
          <w:rFonts w:ascii="Times New Roman" w:hAnsi="Times New Roman"/>
          <w:i/>
          <w:sz w:val="24"/>
          <w:szCs w:val="24"/>
          <w:lang w:val="kk-KZ"/>
        </w:rPr>
        <w:t>жасөспірім, пубертанттық кезең, жыныстық даму, сезім, суицид</w:t>
      </w:r>
    </w:p>
    <w:p w:rsidR="00D96FEF" w:rsidRDefault="00D96FEF" w:rsidP="00D96FEF">
      <w:pPr>
        <w:spacing w:after="0" w:line="240" w:lineRule="auto"/>
        <w:rPr>
          <w:rFonts w:ascii="Times New Roman" w:hAnsi="Times New Roman"/>
          <w:b/>
          <w:i/>
          <w:sz w:val="24"/>
          <w:szCs w:val="24"/>
          <w:lang w:val="kk-KZ"/>
        </w:rPr>
      </w:pPr>
    </w:p>
    <w:p w:rsidR="00D96FEF" w:rsidRDefault="00D96FEF" w:rsidP="00D96FEF">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D96FEF" w:rsidRDefault="00D96FEF" w:rsidP="00D96FEF">
      <w:pPr>
        <w:spacing w:after="0" w:line="240" w:lineRule="auto"/>
        <w:rPr>
          <w:rFonts w:ascii="Times New Roman" w:hAnsi="Times New Roman"/>
          <w:b/>
          <w:i/>
          <w:sz w:val="24"/>
          <w:szCs w:val="24"/>
          <w:lang w:val="kk-KZ"/>
        </w:rPr>
      </w:pPr>
    </w:p>
    <w:p w:rsidR="00D96FEF" w:rsidRPr="001246B4" w:rsidRDefault="00D96FEF" w:rsidP="00336F28">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00336F28">
        <w:rPr>
          <w:rFonts w:ascii="Times New Roman" w:hAnsi="Times New Roman" w:cs="Times New Roman"/>
          <w:i/>
          <w:sz w:val="24"/>
          <w:szCs w:val="24"/>
          <w:lang w:val="kk-KZ"/>
        </w:rPr>
        <w:t>Жасөспірімдік кезеңге сипаттама</w:t>
      </w:r>
    </w:p>
    <w:p w:rsidR="00336F28" w:rsidRDefault="00D96FEF" w:rsidP="00336F28">
      <w:pPr>
        <w:spacing w:after="0" w:line="240" w:lineRule="auto"/>
        <w:rPr>
          <w:rFonts w:ascii="Times New Roman" w:hAnsi="Times New Roman" w:cs="Times New Roman"/>
          <w:i/>
          <w:sz w:val="24"/>
          <w:szCs w:val="24"/>
          <w:lang w:val="kk-KZ" w:eastAsia="ko-KR"/>
        </w:rPr>
      </w:pPr>
      <w:r w:rsidRPr="001246B4">
        <w:rPr>
          <w:rFonts w:ascii="Times New Roman" w:hAnsi="Times New Roman" w:cs="Times New Roman"/>
          <w:i/>
          <w:sz w:val="24"/>
          <w:szCs w:val="24"/>
          <w:lang w:val="kk-KZ"/>
        </w:rPr>
        <w:t xml:space="preserve">2. </w:t>
      </w:r>
      <w:r w:rsidR="00336F28" w:rsidRPr="00336F28">
        <w:rPr>
          <w:rFonts w:ascii="Times New Roman" w:hAnsi="Times New Roman" w:cs="Times New Roman"/>
          <w:bCs/>
          <w:i/>
          <w:sz w:val="24"/>
          <w:szCs w:val="24"/>
          <w:lang w:val="kk-KZ" w:eastAsia="ko-KR"/>
        </w:rPr>
        <w:t>Жасөспірім</w:t>
      </w:r>
      <w:r w:rsidR="00336F28">
        <w:rPr>
          <w:rFonts w:ascii="Times New Roman" w:hAnsi="Times New Roman" w:cs="Times New Roman"/>
          <w:i/>
          <w:sz w:val="24"/>
          <w:szCs w:val="24"/>
          <w:lang w:val="kk-KZ" w:eastAsia="ko-KR"/>
        </w:rPr>
        <w:t xml:space="preserve"> жасындағы жетекші іс әрекет</w:t>
      </w:r>
    </w:p>
    <w:p w:rsidR="00D96FEF" w:rsidRPr="001246B4" w:rsidRDefault="00D96FEF" w:rsidP="00336F28">
      <w:pPr>
        <w:spacing w:after="0" w:line="240" w:lineRule="auto"/>
        <w:rPr>
          <w:rFonts w:ascii="Times New Roman" w:hAnsi="Times New Roman" w:cs="Times New Roman"/>
          <w:i/>
          <w:sz w:val="24"/>
          <w:szCs w:val="24"/>
          <w:lang w:val="kk-KZ" w:eastAsia="ko-KR"/>
        </w:rPr>
      </w:pPr>
      <w:r w:rsidRPr="001246B4">
        <w:rPr>
          <w:rFonts w:ascii="Times New Roman" w:hAnsi="Times New Roman" w:cs="Times New Roman"/>
          <w:i/>
          <w:sz w:val="24"/>
          <w:szCs w:val="24"/>
          <w:lang w:val="kk-KZ"/>
        </w:rPr>
        <w:t>3.</w:t>
      </w:r>
      <w:r w:rsidR="00336F28">
        <w:rPr>
          <w:rFonts w:ascii="Times New Roman" w:hAnsi="Times New Roman" w:cs="Times New Roman"/>
          <w:i/>
          <w:sz w:val="24"/>
          <w:szCs w:val="24"/>
          <w:lang w:val="kk-KZ"/>
        </w:rPr>
        <w:t xml:space="preserve"> Жасөспірмдік кезеңдегі дағдарыс мәселелесі</w:t>
      </w:r>
    </w:p>
    <w:p w:rsidR="00D96FEF" w:rsidRDefault="00D96FEF" w:rsidP="00D96FEF">
      <w:pPr>
        <w:spacing w:after="0" w:line="240" w:lineRule="auto"/>
        <w:rPr>
          <w:rFonts w:ascii="Times New Roman" w:hAnsi="Times New Roman" w:cs="Times New Roman"/>
          <w:b/>
          <w:bCs/>
          <w:sz w:val="24"/>
          <w:szCs w:val="24"/>
          <w:lang w:val="kk-KZ"/>
        </w:rPr>
      </w:pP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E317A4">
        <w:rPr>
          <w:rFonts w:ascii="Times New Roman" w:hAnsi="Times New Roman" w:cs="Times New Roman"/>
          <w:b/>
          <w:sz w:val="24"/>
          <w:szCs w:val="24"/>
          <w:lang w:val="kk-KZ"/>
        </w:rPr>
        <w:t>Жасөспірім кезеңі</w:t>
      </w:r>
      <w:r w:rsidRPr="00D96FEF">
        <w:rPr>
          <w:rFonts w:ascii="Times New Roman" w:hAnsi="Times New Roman" w:cs="Times New Roman"/>
          <w:sz w:val="24"/>
          <w:szCs w:val="24"/>
          <w:lang w:val="kk-KZ"/>
        </w:rPr>
        <w:t xml:space="preserve"> – адам бұл кезде жаңа өмірге қадам бастайды. Өз тұлғасын қалыптастырады. </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lastRenderedPageBreak/>
        <w:t>Дәл жасөспірім шақта мынандай периодтарда (12-13 тен 15-16 –ға) дейін жеке тұлғасының дамуы.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E317A4">
        <w:rPr>
          <w:rFonts w:ascii="Times New Roman" w:hAnsi="Times New Roman" w:cs="Times New Roman"/>
          <w:b/>
          <w:sz w:val="24"/>
          <w:szCs w:val="24"/>
          <w:lang w:val="kk-KZ"/>
        </w:rPr>
        <w:t>Лидерлік</w:t>
      </w:r>
      <w:r w:rsidRPr="00D96FEF">
        <w:rPr>
          <w:rFonts w:ascii="Times New Roman" w:hAnsi="Times New Roman" w:cs="Times New Roman"/>
          <w:sz w:val="24"/>
          <w:szCs w:val="24"/>
          <w:lang w:val="kk-KZ"/>
        </w:rPr>
        <w:t xml:space="preserve">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 және «Мен».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Рефлексия басқа жасөспірімнің өзін-өзі тануда жақсы дамып келе жатыр. Ол өзін-өзі тануды жақсы көреді. «Мен кіммін?» - осы жастық негізі сұрағы. </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 деген сұрақ мазалайды. </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механизмін түсіну маңызды. Соның</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w:t>
      </w:r>
      <w:r w:rsidRPr="00E317A4">
        <w:rPr>
          <w:rFonts w:ascii="Times New Roman" w:hAnsi="Times New Roman" w:cs="Times New Roman"/>
          <w:b/>
          <w:sz w:val="24"/>
          <w:szCs w:val="24"/>
          <w:lang w:val="kk-KZ"/>
        </w:rPr>
        <w:t>Ж.Пиаже замандасы және оның тұрақты оппоненті, француз психологы Анри Валлон  Ж.Пиаженің жұмысын жоғары бағалады</w:t>
      </w:r>
      <w:r w:rsidRPr="00D96FEF">
        <w:rPr>
          <w:rFonts w:ascii="Times New Roman" w:hAnsi="Times New Roman" w:cs="Times New Roman"/>
          <w:sz w:val="24"/>
          <w:szCs w:val="24"/>
          <w:lang w:val="kk-KZ"/>
        </w:rPr>
        <w:t>.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Жасөспірім жасының дағдарысы мәселесін шетел және кеңес психологиясында зерттеу. Жасөспірім жасына өтудің анатомиялық-физиологиялық және психологиялық алғы шарттары. Жас өспірімдердің физикалық, ақыл-ой, әлеуметтік дамуындағы индивидуалды және жыныстық айырмашылықтар. ”Есею сезімі” жасөспірім жасының негізгі психологиялық құрылымы, оның түрлері.</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lastRenderedPageBreak/>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Жасөспірімнің оқу іс-әрекеті. Танымдық, қоғамдық қызығулардың, мінез құлық мотивінің қалыптасуы. Оқу әрекетіне таңдамалы қатынас. Кәсіби бағдарлану мәселесі. Еңбек іс-әрекеті, оның жас өспірімнің жеке басының қалыптасуындағы ролі.</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Аффектті-қажеттіліктер сферасының дамуы. Мінездің даму сипаты. Еріктің дамуы, өзін тәбиелеуге, өзін жетілдіруге ұмтылуы. Сезімдердің дамуы. Мотивациялық сфералардың құрылымдарының қалыптасуы.</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 xml:space="preserve"> Жасөспірімдердің жеке басының қалыптасуы. Негативті ішкі ыңғайлану, оның пайда болу себептері. Сана сезімдердің дамуының басталуы,оның негізгі заңдылықтары. Жасөспірімдердің талпыну деңгейі. Ерте жастық шақ жасына өтудің негізгі алғышарттары.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p>
    <w:p w:rsidR="001B34C1" w:rsidRPr="00E317A4" w:rsidRDefault="001B34C1" w:rsidP="001B34C1">
      <w:pPr>
        <w:spacing w:after="0" w:line="240" w:lineRule="auto"/>
        <w:jc w:val="both"/>
        <w:rPr>
          <w:rFonts w:ascii="Times New Roman" w:hAnsi="Times New Roman" w:cs="Times New Roman"/>
          <w:b/>
          <w:sz w:val="24"/>
          <w:szCs w:val="24"/>
          <w:lang w:val="kk-KZ"/>
        </w:rPr>
      </w:pPr>
      <w:r w:rsidRPr="00E317A4">
        <w:rPr>
          <w:rFonts w:ascii="Times New Roman" w:hAnsi="Times New Roman" w:cs="Times New Roman"/>
          <w:b/>
          <w:sz w:val="24"/>
          <w:szCs w:val="24"/>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Жасөспірім кезеңі – адам бұл кезде жаңа өмірге қадам бастайды. Өз тұлғасын қалыптастырады. </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Дәл жасөспірім шақта мынандай периодтарда (12-13 тен 15-16 –ға) дейін жеке тұлғасының дамуы.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Лидерлік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 және «Мен».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Рефлексия басқа жасөспірімнің өзін-өзі тануда жақсы дамып келе жатыр. Ол өзін-өзі тануды жақсы көреді. «Мен кіммін?» - осы жастық негізі сұрағы. </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 деген сұрақ мазалайды. </w:t>
      </w:r>
    </w:p>
    <w:p w:rsidR="001B34C1" w:rsidRPr="001B34C1" w:rsidRDefault="001B34C1" w:rsidP="00E317A4">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w:t>
      </w:r>
      <w:r w:rsidR="00E317A4">
        <w:rPr>
          <w:rFonts w:ascii="Times New Roman" w:hAnsi="Times New Roman" w:cs="Times New Roman"/>
          <w:sz w:val="24"/>
          <w:szCs w:val="24"/>
          <w:lang w:val="kk-KZ"/>
        </w:rPr>
        <w:t xml:space="preserve">еханизмін түсіну маңызды. Соның </w:t>
      </w:r>
      <w:r w:rsidRPr="001B34C1">
        <w:rPr>
          <w:rFonts w:ascii="Times New Roman" w:hAnsi="Times New Roman" w:cs="Times New Roman"/>
          <w:sz w:val="24"/>
          <w:szCs w:val="24"/>
          <w:lang w:val="kk-KZ"/>
        </w:rPr>
        <w:t>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lastRenderedPageBreak/>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Ж.Пиаже замандасы және оның тұрақты оппоненті, француз психологы Анри Валлон  Ж.Пиаженің жұмысын жоғары бағалады.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1B34C1" w:rsidRPr="001B34C1" w:rsidRDefault="001B34C1" w:rsidP="001B34C1">
      <w:pPr>
        <w:spacing w:after="0" w:line="240" w:lineRule="auto"/>
        <w:rPr>
          <w:rFonts w:ascii="Times New Roman" w:hAnsi="Times New Roman" w:cs="Times New Roman"/>
          <w:sz w:val="24"/>
          <w:szCs w:val="24"/>
          <w:lang w:val="kk-KZ"/>
        </w:rPr>
      </w:pPr>
    </w:p>
    <w:p w:rsidR="001B34C1" w:rsidRDefault="001B34C1" w:rsidP="001B34C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001B34C1"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001B34C1"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001B34C1" w:rsidRPr="006D03E2">
        <w:rPr>
          <w:rFonts w:ascii="Times New Roman" w:hAnsi="Times New Roman" w:cs="Times New Roman"/>
        </w:rPr>
        <w:t xml:space="preserve">Немов Р.С. Психология: В 3 кн. – Кн. 1. – М., </w:t>
      </w:r>
      <w:r w:rsidR="001B34C1" w:rsidRPr="006D03E2">
        <w:rPr>
          <w:rFonts w:ascii="Times New Roman" w:hAnsi="Times New Roman" w:cs="Times New Roman"/>
          <w:lang w:val="kk-KZ"/>
        </w:rPr>
        <w:t>2009</w:t>
      </w:r>
      <w:r w:rsidR="001B34C1" w:rsidRPr="006D03E2">
        <w:rPr>
          <w:rFonts w:ascii="Times New Roman" w:hAnsi="Times New Roman" w:cs="Times New Roman"/>
        </w:rPr>
        <w:t>.</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001B34C1" w:rsidRPr="006D03E2">
        <w:rPr>
          <w:rFonts w:ascii="Times New Roman" w:hAnsi="Times New Roman" w:cs="Times New Roman"/>
          <w:iCs/>
          <w:lang w:val="kk-KZ"/>
        </w:rPr>
        <w:t xml:space="preserve">Крылов А.А. </w:t>
      </w:r>
      <w:r w:rsidR="001B34C1" w:rsidRPr="006D03E2">
        <w:rPr>
          <w:rFonts w:ascii="Times New Roman" w:hAnsi="Times New Roman" w:cs="Times New Roman"/>
          <w:iCs/>
        </w:rPr>
        <w:t>Психология</w:t>
      </w:r>
      <w:r w:rsidR="001B34C1" w:rsidRPr="006D03E2">
        <w:rPr>
          <w:rFonts w:ascii="Times New Roman" w:hAnsi="Times New Roman" w:cs="Times New Roman"/>
          <w:iCs/>
          <w:lang w:val="kk-KZ"/>
        </w:rPr>
        <w:t>.</w:t>
      </w:r>
      <w:r w:rsidR="001B34C1" w:rsidRPr="006D03E2">
        <w:rPr>
          <w:rFonts w:ascii="Times New Roman" w:hAnsi="Times New Roman" w:cs="Times New Roman"/>
          <w:iCs/>
        </w:rPr>
        <w:t xml:space="preserve"> </w:t>
      </w:r>
      <w:r w:rsidR="001B34C1" w:rsidRPr="006D03E2">
        <w:rPr>
          <w:rFonts w:ascii="Times New Roman" w:hAnsi="Times New Roman" w:cs="Times New Roman"/>
          <w:iCs/>
          <w:lang w:val="kk-KZ"/>
        </w:rPr>
        <w:t>У</w:t>
      </w:r>
      <w:r w:rsidR="001B34C1" w:rsidRPr="006D03E2">
        <w:rPr>
          <w:rFonts w:ascii="Times New Roman" w:hAnsi="Times New Roman" w:cs="Times New Roman"/>
          <w:iCs/>
        </w:rPr>
        <w:t>чебник (</w:t>
      </w:r>
      <w:r w:rsidR="001B34C1" w:rsidRPr="006D03E2">
        <w:rPr>
          <w:rFonts w:ascii="Times New Roman" w:hAnsi="Times New Roman" w:cs="Times New Roman"/>
          <w:iCs/>
          <w:lang w:val="kk-KZ"/>
        </w:rPr>
        <w:t>3</w:t>
      </w:r>
      <w:r w:rsidR="001B34C1" w:rsidRPr="006D03E2">
        <w:rPr>
          <w:rFonts w:ascii="Times New Roman" w:hAnsi="Times New Roman" w:cs="Times New Roman"/>
          <w:iCs/>
        </w:rPr>
        <w:t xml:space="preserve"> изд</w:t>
      </w:r>
      <w:r w:rsidR="001B34C1" w:rsidRPr="006D03E2">
        <w:rPr>
          <w:rFonts w:ascii="Times New Roman" w:hAnsi="Times New Roman" w:cs="Times New Roman"/>
          <w:iCs/>
          <w:lang w:val="kk-KZ"/>
        </w:rPr>
        <w:t>.</w:t>
      </w:r>
      <w:r w:rsidR="001B34C1" w:rsidRPr="006D03E2">
        <w:rPr>
          <w:rFonts w:ascii="Times New Roman" w:hAnsi="Times New Roman" w:cs="Times New Roman"/>
          <w:iCs/>
        </w:rPr>
        <w:t>)»: Издательство Проспект; 200</w:t>
      </w:r>
      <w:r w:rsidR="001B34C1" w:rsidRPr="006D03E2">
        <w:rPr>
          <w:rFonts w:ascii="Times New Roman" w:hAnsi="Times New Roman" w:cs="Times New Roman"/>
          <w:iCs/>
          <w:lang w:val="kk-KZ"/>
        </w:rPr>
        <w:t>9</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001B34C1" w:rsidRPr="006D03E2">
        <w:rPr>
          <w:rFonts w:ascii="Times New Roman" w:hAnsi="Times New Roman" w:cs="Times New Roman"/>
          <w:lang w:val="kk-KZ"/>
        </w:rPr>
        <w:t>Гиппенрейтер Ю.Б. Введение в об</w:t>
      </w:r>
      <w:r w:rsidR="001B34C1" w:rsidRPr="006D03E2">
        <w:rPr>
          <w:rFonts w:ascii="Times New Roman" w:hAnsi="Times New Roman" w:cs="Times New Roman"/>
        </w:rPr>
        <w:t>щую психологию.- М., 2009.</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001B34C1" w:rsidRPr="006D03E2">
        <w:rPr>
          <w:rFonts w:ascii="Times New Roman" w:hAnsi="Times New Roman" w:cs="Times New Roman"/>
          <w:lang w:val="kk-KZ"/>
        </w:rPr>
        <w:t>Намазбаева, Ж.Ы. Жалпы психология: оқулық/ - Алматы: Абай атын. ҚазҰПУ, 2006.- 294.</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001B34C1" w:rsidRPr="006D03E2">
        <w:rPr>
          <w:rFonts w:ascii="Times New Roman" w:hAnsi="Times New Roman" w:cs="Times New Roman"/>
        </w:rPr>
        <w:t>Годфруа Ж. Что такое психология: В 2 т. – М., 2004.</w:t>
      </w:r>
    </w:p>
    <w:p w:rsidR="001B34C1" w:rsidRP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001B34C1" w:rsidRPr="00E317A4">
        <w:rPr>
          <w:rFonts w:ascii="Times New Roman" w:eastAsia="Times New Roman" w:hAnsi="Times New Roman" w:cs="Times New Roman"/>
        </w:rPr>
        <w:t>Джакупов С.М. Введение в общую психологию. – А.: Қазақ университеті, 2014</w:t>
      </w:r>
      <w:r w:rsidR="001B34C1" w:rsidRPr="00E317A4">
        <w:rPr>
          <w:rFonts w:ascii="Times New Roman" w:hAnsi="Times New Roman" w:cs="Times New Roman"/>
        </w:rPr>
        <w:t xml:space="preserve">- 162 </w:t>
      </w:r>
      <w:r w:rsidR="001B34C1" w:rsidRPr="00E317A4">
        <w:rPr>
          <w:rFonts w:ascii="Times New Roman" w:hAnsi="Times New Roman" w:cs="Times New Roman"/>
          <w:lang w:val="kk-KZ"/>
        </w:rPr>
        <w:t>б</w:t>
      </w:r>
      <w:r w:rsidR="001B34C1" w:rsidRPr="00E317A4">
        <w:rPr>
          <w:rFonts w:ascii="Times New Roman" w:hAnsi="Times New Roman" w:cs="Times New Roman"/>
        </w:rPr>
        <w:t>.</w:t>
      </w:r>
    </w:p>
    <w:p w:rsidR="00E317A4" w:rsidRDefault="00E317A4" w:rsidP="001B34C1">
      <w:pPr>
        <w:jc w:val="center"/>
        <w:rPr>
          <w:rFonts w:ascii="Times New Roman" w:hAnsi="Times New Roman" w:cs="Times New Roman"/>
          <w:b/>
          <w:sz w:val="24"/>
          <w:szCs w:val="24"/>
          <w:lang w:val="kk-KZ"/>
        </w:rPr>
      </w:pPr>
    </w:p>
    <w:p w:rsidR="001B34C1" w:rsidRPr="00E317A4" w:rsidRDefault="001B34C1" w:rsidP="001B34C1">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317A4" w:rsidRDefault="00E317A4" w:rsidP="00E317A4">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001B34C1" w:rsidRPr="00E317A4">
        <w:rPr>
          <w:rFonts w:ascii="Times New Roman" w:hAnsi="Times New Roman" w:cs="Times New Roman"/>
          <w:sz w:val="24"/>
          <w:szCs w:val="24"/>
        </w:rPr>
        <w:t xml:space="preserve">Леонтьев А.Н. Деятельность. Сознание. Личность. – М., </w:t>
      </w:r>
      <w:r w:rsidR="001B34C1" w:rsidRPr="00E317A4">
        <w:rPr>
          <w:rFonts w:ascii="Times New Roman" w:hAnsi="Times New Roman" w:cs="Times New Roman"/>
          <w:sz w:val="24"/>
          <w:szCs w:val="24"/>
          <w:lang w:val="kk-KZ"/>
        </w:rPr>
        <w:t>2010</w:t>
      </w:r>
      <w:r w:rsidR="001B34C1" w:rsidRPr="00E317A4">
        <w:rPr>
          <w:rFonts w:ascii="Times New Roman" w:hAnsi="Times New Roman" w:cs="Times New Roman"/>
          <w:sz w:val="24"/>
          <w:szCs w:val="24"/>
        </w:rPr>
        <w:t>.</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001B34C1"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001B34C1" w:rsidRPr="00E317A4">
        <w:rPr>
          <w:rFonts w:ascii="Times New Roman" w:hAnsi="Times New Roman" w:cs="Times New Roman"/>
          <w:sz w:val="24"/>
          <w:szCs w:val="24"/>
          <w:lang w:val="kk-KZ"/>
        </w:rPr>
        <w:t>Түркпенұлы Ж. Тәрбие психологиясы. Алматы: Зият-Пресс, 2008.</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001B34C1" w:rsidRPr="00E317A4">
        <w:rPr>
          <w:rFonts w:ascii="Times New Roman" w:hAnsi="Times New Roman" w:cs="Times New Roman"/>
          <w:sz w:val="24"/>
          <w:szCs w:val="24"/>
          <w:lang w:val="kk-KZ"/>
        </w:rPr>
        <w:t>Тажибаев Т. Таңдамалы шығармалар. Алматы, Қазақ университеті, 2010</w:t>
      </w:r>
    </w:p>
    <w:p w:rsidR="001B34C1" w:rsidRP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001B34C1" w:rsidRPr="00E317A4">
        <w:rPr>
          <w:rFonts w:ascii="Times New Roman" w:hAnsi="Times New Roman" w:cs="Times New Roman"/>
          <w:sz w:val="24"/>
          <w:szCs w:val="24"/>
          <w:lang w:val="kk-KZ"/>
        </w:rPr>
        <w:t>Нұрмұхамбетова Т.Р. Тәжірбиелік психологиясы. Шымкент, 2008</w:t>
      </w:r>
    </w:p>
    <w:p w:rsidR="00E317A4" w:rsidRDefault="00E317A4" w:rsidP="001B34C1">
      <w:pPr>
        <w:pStyle w:val="1"/>
        <w:tabs>
          <w:tab w:val="left" w:pos="176"/>
          <w:tab w:val="left" w:pos="381"/>
        </w:tabs>
        <w:suppressAutoHyphens/>
        <w:jc w:val="both"/>
        <w:rPr>
          <w:rFonts w:eastAsia="Calibri"/>
          <w:b/>
          <w:sz w:val="24"/>
          <w:szCs w:val="24"/>
        </w:rPr>
      </w:pPr>
    </w:p>
    <w:p w:rsidR="001B34C1" w:rsidRPr="00E317A4" w:rsidRDefault="001B34C1" w:rsidP="001B34C1">
      <w:pPr>
        <w:pStyle w:val="1"/>
        <w:tabs>
          <w:tab w:val="left" w:pos="176"/>
          <w:tab w:val="left" w:pos="381"/>
        </w:tabs>
        <w:suppressAutoHyphens/>
        <w:jc w:val="both"/>
        <w:rPr>
          <w:sz w:val="24"/>
          <w:szCs w:val="24"/>
        </w:rPr>
      </w:pPr>
      <w:r w:rsidRPr="00E317A4">
        <w:rPr>
          <w:rFonts w:eastAsia="Calibri"/>
          <w:b/>
          <w:sz w:val="24"/>
          <w:szCs w:val="24"/>
        </w:rPr>
        <w:t>Интернет-ресур</w:t>
      </w:r>
      <w:r w:rsidRPr="00E317A4">
        <w:rPr>
          <w:rFonts w:eastAsia="Calibri"/>
          <w:b/>
          <w:sz w:val="24"/>
          <w:szCs w:val="24"/>
          <w:lang w:val="kk-KZ"/>
        </w:rPr>
        <w:t>стар</w:t>
      </w:r>
      <w:r w:rsidRPr="00E317A4">
        <w:rPr>
          <w:b/>
          <w:sz w:val="24"/>
          <w:szCs w:val="24"/>
        </w:rPr>
        <w:t>:</w:t>
      </w:r>
      <w:r w:rsidRPr="00E317A4">
        <w:rPr>
          <w:sz w:val="24"/>
          <w:szCs w:val="24"/>
        </w:rPr>
        <w:t xml:space="preserve"> </w:t>
      </w:r>
    </w:p>
    <w:p w:rsidR="001B34C1" w:rsidRPr="009A22D7" w:rsidRDefault="001B34C1" w:rsidP="001B34C1">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E317A4">
        <w:rPr>
          <w:rStyle w:val="shorttext"/>
          <w:rFonts w:ascii="Times New Roman" w:hAnsi="Times New Roman"/>
          <w:b/>
          <w:sz w:val="24"/>
          <w:szCs w:val="24"/>
          <w:lang w:val="kk-KZ"/>
        </w:rPr>
        <w:t>1.</w:t>
      </w:r>
      <w:hyperlink r:id="rId19" w:history="1">
        <w:r w:rsidRPr="00E317A4">
          <w:rPr>
            <w:rStyle w:val="a4"/>
            <w:rFonts w:ascii="Times New Roman" w:hAnsi="Times New Roman" w:cs="Times New Roman"/>
            <w:sz w:val="24"/>
            <w:szCs w:val="24"/>
            <w:lang w:val="en-US"/>
          </w:rPr>
          <w:t>http</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www</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psychology</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ru</w:t>
        </w:r>
      </w:hyperlink>
    </w:p>
    <w:p w:rsidR="001B34C1" w:rsidRPr="009A22D7" w:rsidRDefault="001B34C1" w:rsidP="001B34C1">
      <w:pPr>
        <w:tabs>
          <w:tab w:val="left" w:pos="176"/>
        </w:tabs>
        <w:jc w:val="both"/>
        <w:rPr>
          <w:lang w:val="kk-KZ"/>
        </w:rPr>
      </w:pPr>
      <w:r w:rsidRPr="009A22D7">
        <w:rPr>
          <w:lang w:val="kk-KZ"/>
        </w:rPr>
        <w:t>2.</w:t>
      </w:r>
      <w:hyperlink r:id="rId20" w:history="1">
        <w:r w:rsidRPr="006D03E2">
          <w:rPr>
            <w:rStyle w:val="a4"/>
            <w:lang w:val="kk-KZ"/>
          </w:rPr>
          <w:t>http://www.flogiston.ru</w:t>
        </w:r>
      </w:hyperlink>
    </w:p>
    <w:p w:rsidR="001B34C1" w:rsidRPr="009A22D7" w:rsidRDefault="001B34C1" w:rsidP="001B34C1">
      <w:pPr>
        <w:tabs>
          <w:tab w:val="left" w:pos="176"/>
        </w:tabs>
        <w:jc w:val="both"/>
        <w:rPr>
          <w:rFonts w:eastAsia="Calibri"/>
          <w:lang w:val="kk-KZ"/>
        </w:rPr>
      </w:pPr>
      <w:r w:rsidRPr="009A22D7">
        <w:rPr>
          <w:rFonts w:eastAsia="Calibri"/>
          <w:lang w:val="kk-KZ"/>
        </w:rPr>
        <w:t>3.</w:t>
      </w:r>
      <w:r w:rsidRPr="009A22D7">
        <w:rPr>
          <w:lang w:val="kk-KZ"/>
        </w:rPr>
        <w:t xml:space="preserve"> </w:t>
      </w:r>
      <w:r w:rsidR="00B92C03">
        <w:fldChar w:fldCharType="begin"/>
      </w:r>
      <w:r w:rsidR="00B92C03" w:rsidRPr="00B92C03">
        <w:rPr>
          <w:lang w:val="kk-KZ"/>
        </w:rPr>
        <w:instrText xml:space="preserve"> HYPERLINK "http://www.colorado.edu/VCResearch/integrity/humanresearch/CITI.htm" </w:instrText>
      </w:r>
      <w:r w:rsidR="00B92C03">
        <w:fldChar w:fldCharType="separate"/>
      </w:r>
      <w:r w:rsidRPr="009A22D7">
        <w:rPr>
          <w:rStyle w:val="a4"/>
          <w:rFonts w:eastAsia="Calibri"/>
          <w:lang w:val="kk-KZ"/>
        </w:rPr>
        <w:t>http://www.colorado.edu/VCResearch/integrity/humanresearch/CITI.htm</w:t>
      </w:r>
      <w:r w:rsidR="00B92C03">
        <w:rPr>
          <w:rStyle w:val="a4"/>
          <w:rFonts w:eastAsia="Calibri"/>
          <w:lang w:val="kk-KZ"/>
        </w:rPr>
        <w:fldChar w:fldCharType="end"/>
      </w:r>
    </w:p>
    <w:p w:rsidR="001B34C1" w:rsidRPr="009A22D7" w:rsidRDefault="001B34C1" w:rsidP="001B34C1">
      <w:pPr>
        <w:tabs>
          <w:tab w:val="left" w:pos="176"/>
        </w:tabs>
        <w:jc w:val="both"/>
        <w:rPr>
          <w:lang w:val="kk-KZ"/>
        </w:rPr>
      </w:pPr>
      <w:r w:rsidRPr="009A22D7">
        <w:rPr>
          <w:rFonts w:eastAsia="Calibri"/>
          <w:lang w:val="kk-KZ"/>
        </w:rPr>
        <w:t>4.</w:t>
      </w:r>
      <w:r w:rsidRPr="009A22D7">
        <w:rPr>
          <w:lang w:val="en-US"/>
        </w:rPr>
        <w:t xml:space="preserve"> CyberBear (</w:t>
      </w:r>
      <w:hyperlink r:id="rId21" w:history="1">
        <w:r w:rsidRPr="009A22D7">
          <w:rPr>
            <w:rStyle w:val="a4"/>
            <w:lang w:val="en-US"/>
          </w:rPr>
          <w:t>http://cvberbear.umt.edu</w:t>
        </w:r>
      </w:hyperlink>
      <w:r w:rsidRPr="009A22D7">
        <w:rPr>
          <w:lang w:val="en-US"/>
        </w:rPr>
        <w:t>)</w:t>
      </w:r>
    </w:p>
    <w:p w:rsidR="001B34C1" w:rsidRDefault="001B34C1" w:rsidP="001B34C1">
      <w:pPr>
        <w:tabs>
          <w:tab w:val="left" w:pos="317"/>
        </w:tabs>
        <w:jc w:val="both"/>
        <w:rPr>
          <w:lang w:val="kk-KZ"/>
        </w:rPr>
      </w:pPr>
      <w:r w:rsidRPr="009A22D7">
        <w:rPr>
          <w:lang w:val="kk-KZ"/>
        </w:rPr>
        <w:t xml:space="preserve">5. </w:t>
      </w:r>
      <w:r w:rsidR="00B92C03">
        <w:fldChar w:fldCharType="begin"/>
      </w:r>
      <w:r w:rsidR="00B92C03" w:rsidRPr="00B92C03">
        <w:rPr>
          <w:lang w:val="kk-KZ"/>
        </w:rPr>
        <w:instrText xml:space="preserve"> HYPERLINK "http://www.umt.edu/psych/" </w:instrText>
      </w:r>
      <w:r w:rsidR="00B92C03">
        <w:fldChar w:fldCharType="separate"/>
      </w:r>
      <w:r w:rsidRPr="009A22D7">
        <w:rPr>
          <w:rStyle w:val="a4"/>
          <w:lang w:val="kk-KZ"/>
        </w:rPr>
        <w:t>http://www.umt.edu/psych/</w:t>
      </w:r>
      <w:r w:rsidR="00B92C03">
        <w:rPr>
          <w:rStyle w:val="a4"/>
          <w:lang w:val="kk-KZ"/>
        </w:rPr>
        <w:fldChar w:fldCharType="end"/>
      </w:r>
    </w:p>
    <w:p w:rsidR="00E317A4" w:rsidRDefault="00E317A4" w:rsidP="00E317A4">
      <w:pPr>
        <w:spacing w:after="0" w:line="240" w:lineRule="auto"/>
        <w:jc w:val="center"/>
        <w:rPr>
          <w:rFonts w:ascii="Times New Roman" w:hAnsi="Times New Roman" w:cs="Times New Roman"/>
          <w:b/>
          <w:bCs/>
          <w:sz w:val="24"/>
          <w:szCs w:val="24"/>
          <w:lang w:val="kk-KZ"/>
        </w:rPr>
      </w:pPr>
    </w:p>
    <w:p w:rsidR="00D96FEF" w:rsidRPr="00E317A4" w:rsidRDefault="00E317A4" w:rsidP="00E317A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E317A4">
        <w:rPr>
          <w:rFonts w:ascii="Times New Roman" w:hAnsi="Times New Roman" w:cs="Times New Roman"/>
          <w:b/>
          <w:bCs/>
          <w:sz w:val="24"/>
          <w:szCs w:val="24"/>
          <w:lang w:val="kk-KZ"/>
        </w:rPr>
        <w:t>13</w:t>
      </w:r>
      <w:r w:rsidR="00CF309C">
        <w:rPr>
          <w:rFonts w:ascii="Times New Roman" w:hAnsi="Times New Roman" w:cs="Times New Roman"/>
          <w:b/>
          <w:bCs/>
          <w:sz w:val="24"/>
          <w:szCs w:val="24"/>
          <w:lang w:val="kk-KZ"/>
        </w:rPr>
        <w:t xml:space="preserve"> дәріс.</w:t>
      </w:r>
      <w:r w:rsidRPr="00E317A4">
        <w:rPr>
          <w:rFonts w:ascii="Times New Roman" w:hAnsi="Times New Roman" w:cs="Times New Roman"/>
          <w:b/>
          <w:bCs/>
          <w:sz w:val="24"/>
          <w:szCs w:val="24"/>
          <w:lang w:val="kk-KZ"/>
        </w:rPr>
        <w:t xml:space="preserve"> </w:t>
      </w:r>
      <w:r w:rsidRPr="00E317A4">
        <w:rPr>
          <w:rFonts w:ascii="Times New Roman" w:hAnsi="Times New Roman" w:cs="Times New Roman"/>
          <w:b/>
          <w:bCs/>
          <w:sz w:val="24"/>
          <w:szCs w:val="24"/>
          <w:lang w:val="kk-KZ" w:eastAsia="ko-KR"/>
        </w:rPr>
        <w:t>Ерте жастық шақ психологиясы</w:t>
      </w:r>
      <w:r>
        <w:rPr>
          <w:rFonts w:ascii="Times New Roman" w:hAnsi="Times New Roman" w:cs="Times New Roman"/>
          <w:b/>
          <w:bCs/>
          <w:sz w:val="24"/>
          <w:szCs w:val="24"/>
          <w:lang w:val="kk-KZ" w:eastAsia="ko-KR"/>
        </w:rPr>
        <w:t>.</w:t>
      </w:r>
      <w:r w:rsidRPr="00E317A4">
        <w:rPr>
          <w:rFonts w:ascii="Times New Roman" w:hAnsi="Times New Roman" w:cs="Times New Roman"/>
          <w:b/>
          <w:bCs/>
          <w:sz w:val="24"/>
          <w:szCs w:val="24"/>
          <w:lang w:val="kk-KZ" w:eastAsia="ko-KR"/>
        </w:rPr>
        <w:t xml:space="preserve"> </w:t>
      </w:r>
      <w:r w:rsidRPr="00E317A4">
        <w:rPr>
          <w:rFonts w:ascii="Times New Roman" w:hAnsi="Times New Roman" w:cs="Times New Roman"/>
          <w:b/>
          <w:sz w:val="24"/>
          <w:szCs w:val="24"/>
          <w:lang w:val="kk-KZ" w:eastAsia="ko-KR"/>
        </w:rPr>
        <w:t xml:space="preserve">Жасөспірім кезеңнен ерте жастық шаққа  өту, оны шетел және кеңес психологиясында зерттеу. </w:t>
      </w:r>
    </w:p>
    <w:p w:rsidR="00E317A4" w:rsidRDefault="00E317A4" w:rsidP="00E317A4">
      <w:pPr>
        <w:spacing w:after="0" w:line="240" w:lineRule="auto"/>
        <w:jc w:val="right"/>
        <w:rPr>
          <w:rFonts w:ascii="Times New Roman" w:hAnsi="Times New Roman" w:cs="Times New Roman"/>
          <w:b/>
          <w:bCs/>
          <w:sz w:val="24"/>
          <w:szCs w:val="24"/>
          <w:lang w:val="kk-KZ"/>
        </w:rPr>
      </w:pPr>
      <w:r w:rsidRPr="00B65A82">
        <w:rPr>
          <w:rFonts w:ascii="Times New Roman" w:hAnsi="Times New Roman" w:cs="Times New Roman"/>
          <w:b/>
          <w:bCs/>
          <w:sz w:val="24"/>
          <w:szCs w:val="24"/>
          <w:lang w:val="kk-KZ"/>
        </w:rPr>
        <w:t>1 сағ,1</w:t>
      </w:r>
      <w:r>
        <w:rPr>
          <w:rFonts w:ascii="Times New Roman" w:hAnsi="Times New Roman" w:cs="Times New Roman"/>
          <w:b/>
          <w:bCs/>
          <w:sz w:val="24"/>
          <w:szCs w:val="24"/>
          <w:lang w:val="kk-KZ"/>
        </w:rPr>
        <w:t>3</w:t>
      </w:r>
      <w:r w:rsidRPr="00B65A82">
        <w:rPr>
          <w:rFonts w:ascii="Times New Roman" w:hAnsi="Times New Roman" w:cs="Times New Roman"/>
          <w:b/>
          <w:bCs/>
          <w:sz w:val="24"/>
          <w:szCs w:val="24"/>
          <w:lang w:val="kk-KZ"/>
        </w:rPr>
        <w:t xml:space="preserve"> апта</w:t>
      </w:r>
    </w:p>
    <w:p w:rsidR="00C55EA4" w:rsidRDefault="00C55EA4" w:rsidP="00E317A4">
      <w:pPr>
        <w:spacing w:after="0" w:line="240" w:lineRule="auto"/>
        <w:jc w:val="right"/>
        <w:rPr>
          <w:rFonts w:ascii="Times New Roman" w:hAnsi="Times New Roman" w:cs="Times New Roman"/>
          <w:b/>
          <w:sz w:val="24"/>
          <w:szCs w:val="24"/>
          <w:lang w:val="kk-KZ"/>
        </w:rPr>
      </w:pPr>
    </w:p>
    <w:p w:rsidR="00336F28" w:rsidRDefault="00336F28" w:rsidP="00336F28">
      <w:pPr>
        <w:spacing w:after="0" w:line="240" w:lineRule="auto"/>
        <w:jc w:val="right"/>
        <w:rPr>
          <w:rFonts w:ascii="Times New Roman" w:hAnsi="Times New Roman" w:cs="Times New Roman"/>
          <w:b/>
          <w:bCs/>
          <w:sz w:val="24"/>
          <w:szCs w:val="24"/>
          <w:lang w:val="kk-KZ"/>
        </w:rPr>
      </w:pPr>
    </w:p>
    <w:p w:rsidR="00336F28" w:rsidRPr="00336F28" w:rsidRDefault="00336F28" w:rsidP="00336F28">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lastRenderedPageBreak/>
        <w:t>Мақсаты:</w:t>
      </w:r>
      <w:r>
        <w:rPr>
          <w:rFonts w:ascii="Times New Roman" w:hAnsi="Times New Roman"/>
          <w:b/>
          <w:i/>
          <w:sz w:val="24"/>
          <w:szCs w:val="24"/>
          <w:lang w:val="kk-KZ"/>
        </w:rPr>
        <w:t xml:space="preserve"> </w:t>
      </w:r>
      <w:r>
        <w:rPr>
          <w:rFonts w:ascii="Times New Roman" w:hAnsi="Times New Roman"/>
          <w:i/>
          <w:sz w:val="24"/>
          <w:szCs w:val="24"/>
          <w:lang w:val="kk-KZ"/>
        </w:rPr>
        <w:t>Ерте жастық ш</w:t>
      </w:r>
      <w:r w:rsidRPr="00336F28">
        <w:rPr>
          <w:rFonts w:ascii="Times New Roman" w:hAnsi="Times New Roman"/>
          <w:i/>
          <w:sz w:val="24"/>
          <w:szCs w:val="24"/>
          <w:lang w:val="kk-KZ"/>
        </w:rPr>
        <w:t>аққа тоқтала отырып, жасөспірмнен ерте жастық шаққа өту ерекшелітерін түсіндіру</w:t>
      </w:r>
    </w:p>
    <w:p w:rsidR="00336F28" w:rsidRPr="00336F28" w:rsidRDefault="00336F28" w:rsidP="00336F28">
      <w:pPr>
        <w:spacing w:after="0" w:line="240" w:lineRule="auto"/>
        <w:rPr>
          <w:rFonts w:ascii="Times New Roman" w:hAnsi="Times New Roman"/>
          <w:i/>
          <w:sz w:val="24"/>
          <w:szCs w:val="24"/>
          <w:lang w:val="kk-KZ"/>
        </w:rPr>
      </w:pPr>
      <w:r w:rsidRPr="00336F28">
        <w:rPr>
          <w:rFonts w:ascii="Times New Roman" w:hAnsi="Times New Roman"/>
          <w:i/>
          <w:sz w:val="24"/>
          <w:szCs w:val="24"/>
          <w:lang w:val="kk-KZ"/>
        </w:rPr>
        <w:t>Кілттік сөздер:</w:t>
      </w:r>
      <w:r>
        <w:rPr>
          <w:rFonts w:ascii="Times New Roman" w:hAnsi="Times New Roman"/>
          <w:i/>
          <w:sz w:val="24"/>
          <w:szCs w:val="24"/>
          <w:lang w:val="kk-KZ"/>
        </w:rPr>
        <w:t xml:space="preserve"> іс-әрекет, ерте жастық шақ, пубертанттық кезең</w:t>
      </w:r>
    </w:p>
    <w:p w:rsidR="00336F28" w:rsidRDefault="00336F28" w:rsidP="00336F28">
      <w:pPr>
        <w:spacing w:after="0" w:line="240" w:lineRule="auto"/>
        <w:rPr>
          <w:rFonts w:ascii="Times New Roman" w:hAnsi="Times New Roman"/>
          <w:b/>
          <w:i/>
          <w:sz w:val="24"/>
          <w:szCs w:val="24"/>
          <w:lang w:val="kk-KZ"/>
        </w:rPr>
      </w:pPr>
    </w:p>
    <w:p w:rsidR="00336F28" w:rsidRDefault="00336F28" w:rsidP="00336F28">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336F28" w:rsidRDefault="00336F28" w:rsidP="00336F28">
      <w:pPr>
        <w:spacing w:after="0" w:line="240" w:lineRule="auto"/>
        <w:rPr>
          <w:rFonts w:ascii="Times New Roman" w:hAnsi="Times New Roman"/>
          <w:b/>
          <w:i/>
          <w:sz w:val="24"/>
          <w:szCs w:val="24"/>
          <w:lang w:val="kk-KZ"/>
        </w:rPr>
      </w:pPr>
    </w:p>
    <w:p w:rsidR="00336F28" w:rsidRPr="00336F28" w:rsidRDefault="00336F28" w:rsidP="00336F28">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Pr="00336F28">
        <w:rPr>
          <w:rFonts w:ascii="Times New Roman" w:hAnsi="Times New Roman" w:cs="Times New Roman"/>
          <w:b/>
          <w:sz w:val="24"/>
          <w:szCs w:val="24"/>
          <w:lang w:val="kk-KZ" w:eastAsia="ko-KR"/>
        </w:rPr>
        <w:t xml:space="preserve"> </w:t>
      </w:r>
      <w:r w:rsidRPr="00336F28">
        <w:rPr>
          <w:rFonts w:ascii="Times New Roman" w:hAnsi="Times New Roman" w:cs="Times New Roman"/>
          <w:i/>
          <w:sz w:val="24"/>
          <w:szCs w:val="24"/>
          <w:lang w:val="kk-KZ" w:eastAsia="ko-KR"/>
        </w:rPr>
        <w:t>Жасөспірім кезеңнен ерте жастық шаққа  өту</w:t>
      </w:r>
    </w:p>
    <w:p w:rsidR="00336F28" w:rsidRPr="00336F28" w:rsidRDefault="00336F28" w:rsidP="00336F28">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 xml:space="preserve">2. </w:t>
      </w:r>
      <w:r w:rsidRPr="00336F28">
        <w:rPr>
          <w:rFonts w:ascii="Times New Roman" w:hAnsi="Times New Roman" w:cs="Times New Roman"/>
          <w:bCs/>
          <w:i/>
          <w:sz w:val="24"/>
          <w:szCs w:val="24"/>
          <w:lang w:val="kk-KZ" w:eastAsia="ko-KR"/>
        </w:rPr>
        <w:t>Ерте жастық шақ психологиясы</w:t>
      </w:r>
    </w:p>
    <w:p w:rsidR="00336F28" w:rsidRPr="00336F28" w:rsidRDefault="00336F28" w:rsidP="00336F28">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3.</w:t>
      </w:r>
      <w:r w:rsidRPr="00336F28">
        <w:rPr>
          <w:rFonts w:ascii="Times New Roman" w:hAnsi="Times New Roman" w:cs="Times New Roman"/>
          <w:i/>
          <w:sz w:val="24"/>
          <w:szCs w:val="24"/>
          <w:lang w:val="kk-KZ" w:eastAsia="ko-KR"/>
        </w:rPr>
        <w:t xml:space="preserve"> Жетекші іс-әрекет мәселесі.</w:t>
      </w:r>
    </w:p>
    <w:p w:rsidR="00336F28" w:rsidRPr="00336F28" w:rsidRDefault="00336F28" w:rsidP="00336F28">
      <w:pPr>
        <w:pStyle w:val="20"/>
        <w:spacing w:after="0" w:line="240" w:lineRule="auto"/>
        <w:ind w:firstLine="709"/>
        <w:jc w:val="center"/>
        <w:rPr>
          <w:rFonts w:ascii="Times New Roman" w:hAnsi="Times New Roman" w:cs="Times New Roman"/>
          <w:b/>
          <w:bCs/>
          <w:sz w:val="24"/>
          <w:szCs w:val="24"/>
          <w:lang w:val="kk-KZ" w:eastAsia="ko-KR"/>
        </w:rPr>
      </w:pPr>
    </w:p>
    <w:p w:rsidR="00336F28" w:rsidRPr="00336F28" w:rsidRDefault="00336F28" w:rsidP="00336F28">
      <w:pPr>
        <w:pStyle w:val="20"/>
        <w:spacing w:after="0" w:line="240" w:lineRule="auto"/>
        <w:ind w:firstLine="709"/>
        <w:jc w:val="both"/>
        <w:rPr>
          <w:rFonts w:ascii="Times New Roman" w:hAnsi="Times New Roman" w:cs="Times New Roman"/>
          <w:sz w:val="24"/>
          <w:szCs w:val="24"/>
          <w:lang w:val="kk-KZ" w:eastAsia="ko-KR"/>
        </w:rPr>
      </w:pPr>
      <w:r w:rsidRPr="00336F28">
        <w:rPr>
          <w:rFonts w:ascii="Times New Roman" w:hAnsi="Times New Roman" w:cs="Times New Roman"/>
          <w:sz w:val="24"/>
          <w:szCs w:val="24"/>
          <w:lang w:val="kk-KZ" w:eastAsia="ko-KR"/>
        </w:rPr>
        <w:t>Жасөспірім кезеңнен ерте жастық шаққа  өту, оны шетел және кеңес психологиясында зерттеу. Жетекші іс-әрекет мәселесі. Акселерация мәселесі. Кәсіби бағдарлану ерте жастық шақтың жетекші жаңа құрылымдары ретінде. Мамандық таңдаудың психологиялық ерекшеліктері.</w:t>
      </w:r>
    </w:p>
    <w:p w:rsidR="00336F28" w:rsidRPr="00336F28" w:rsidRDefault="00336F28" w:rsidP="00336F28">
      <w:pPr>
        <w:pStyle w:val="20"/>
        <w:spacing w:after="0" w:line="240" w:lineRule="auto"/>
        <w:ind w:firstLine="709"/>
        <w:jc w:val="both"/>
        <w:rPr>
          <w:rFonts w:ascii="Times New Roman" w:hAnsi="Times New Roman" w:cs="Times New Roman"/>
          <w:sz w:val="24"/>
          <w:szCs w:val="24"/>
          <w:lang w:val="kk-KZ" w:eastAsia="ko-KR"/>
        </w:rPr>
      </w:pPr>
      <w:r w:rsidRPr="00336F28">
        <w:rPr>
          <w:rFonts w:ascii="Times New Roman" w:hAnsi="Times New Roman" w:cs="Times New Roman"/>
          <w:sz w:val="24"/>
          <w:szCs w:val="24"/>
          <w:lang w:val="kk-KZ" w:eastAsia="ko-KR"/>
        </w:rPr>
        <w:t xml:space="preserve">Ерте жастық шақтағы оқу іс-әрекет. Қоғамдық өмірдегі қажеттіліктердің дамуы, жасөспірімдердің қоғамдық ұйымдарға қатысу формалары. Физикалық, ақыл-ой, әлеуметтік дамудағы индивидуалды айырмашылықтар. Ерте жастық шақтың психологиялық жалпы және басқа да қырлары. Ерте жастық шақтағы махаббат. Эмоциялық ерекшеліктері. Мотивтері мен құнды бағдарланулары. Творчестволық белсенділіктің дамуы өзін көрсету қажеттілігі ретінде. Ғылыми көзқарастардың даму жолдары. </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w:t>
      </w:r>
      <w:r w:rsidRPr="00336F28">
        <w:rPr>
          <w:rFonts w:ascii="Times New Roman" w:hAnsi="Times New Roman" w:cs="Times New Roman"/>
          <w:b/>
          <w:i/>
          <w:sz w:val="24"/>
          <w:szCs w:val="24"/>
          <w:lang w:val="kk-KZ"/>
        </w:rPr>
        <w:t>Адамның балалық шағы мен жастық шағының дәстүрлі классификатциясы ( 11 – 12 жастан, 14 – 15жас).</w:t>
      </w:r>
      <w:r w:rsidRPr="00336F28">
        <w:rPr>
          <w:rFonts w:ascii="Times New Roman" w:hAnsi="Times New Roman" w:cs="Times New Roman"/>
          <w:sz w:val="24"/>
          <w:szCs w:val="24"/>
          <w:lang w:val="kk-KZ"/>
        </w:rPr>
        <w:t xml:space="preserve">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таңда, Ресейде дамыған елдердегідей тұтынушылық қоғамға аяқ алу, жастардың арасында тұтынушылық тәбеттері айтарлықтай өсуде. Әрине, заттар – ол өмір сүру ортасы, рухани және физикалық даму жағдайы, қажет және аңсаған меншік болып табылады. Бірақта тұтыну қоғамы жеткіншекке таңдау және міндетті түрде жие ауыстырып тұру деп қабылдайды.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өмірде заттар жеткіншектерді мынадай мінез – құлықтарға бейімдеуі мүмкін: 1. негізгі құндылық болу үшін, өмірінің толықтығына деген мотивация тудырады; 2) табыну обектісі болу арқылы, заттардың құлы болуға, айналуы мүмкін. 3). Сыйлайтын адамдарды тәуелділікке қойып, қызғаныш пен агрессияға алып соқтырады.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Жеткіншектік бизнесі – “ жеткіншек заттар әлемінде “ атты мәселені ғана шешіпқойып қана қоймай өзінше жеткіншекті олып жүру қиын болатын.</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w:t>
      </w:r>
      <w:r w:rsidRPr="00336F28">
        <w:rPr>
          <w:rFonts w:ascii="Times New Roman" w:hAnsi="Times New Roman" w:cs="Times New Roman"/>
          <w:sz w:val="24"/>
          <w:szCs w:val="24"/>
          <w:lang w:val="kk-KZ"/>
        </w:rPr>
        <w:lastRenderedPageBreak/>
        <w:t>бағалай алмайды, және жалғыз өзі бүкіл әлем алдына ерекше “ тұлға ретінде тұра алмайды. Оның жоғалған “ мені “, “Біз” деген ұғымға ұмтылады. Бірақ бұл жолы (“Біз” – топ.У. Г. Самнер.) оның қатарластары құрайды.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досқа деген мұқтаждық қатты байқалады. Досты және оған қызмет ету жасөспірім үшін 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Достық балалық шақта да, топпен жұмыстада жасөспірімнің тұлғалық қатынаста өзімшілдік қасиет тудыруға ықпал 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p>
    <w:p w:rsidR="00336F28" w:rsidRPr="00336F28" w:rsidRDefault="00336F28" w:rsidP="00336F28">
      <w:pPr>
        <w:spacing w:after="0" w:line="240" w:lineRule="auto"/>
        <w:ind w:left="113"/>
        <w:jc w:val="both"/>
        <w:rPr>
          <w:rFonts w:ascii="Times New Roman" w:hAnsi="Times New Roman" w:cs="Times New Roman"/>
          <w:b/>
          <w:sz w:val="24"/>
          <w:szCs w:val="24"/>
          <w:lang w:val="kk-KZ"/>
        </w:rPr>
      </w:pPr>
      <w:r w:rsidRPr="00336F28">
        <w:rPr>
          <w:rFonts w:ascii="Times New Roman" w:hAnsi="Times New Roman" w:cs="Times New Roman"/>
          <w:b/>
          <w:sz w:val="24"/>
          <w:szCs w:val="24"/>
          <w:lang w:val="kk-KZ"/>
        </w:rPr>
        <w:t xml:space="preserve">  1. Жеткіншектің өміріндегі әлеуметтік жағдай.</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Жеткіншектің әлеуметтік жағдайы мен күнделікті дамуы балалыұқ шақтағы әлеуметтік жағдайдан сыртқы және ішкі себептерден айырмашылығы жоқ. Жасөспірім отбасында өмір сүреді, мектепте оқиды, айналасында сол достарымен қоршалған. Бірақ та әлеуметтік жағдай жасөспірімнің жаңа құндылықтар мен бағыттарға, өзіне, басқаға рефлексті түрде мінез көрсете бастайды. Енді басымдықтары басқаша қойыла бастайды: отбасы, мектеп, құрдастар жаңа мән мағана алады. Барлығы ең жақын деген: үй, отбасы түсініктерімен анықталады.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Отбасы жағдайында: Жасөспірім өзінің отбасымен бірге тұрады. Ол отбасына өзі туылу арқылы енеді және оған қалай жанұя мүшелері үйренсе өзі де солай бауыр басып қалған. Енді оларда жақын адамдарды бағалау басталады.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Балаға “Біз” деген оның отбасы атты бірінші топ пайда болады. Баланың туыстары, ата- анасы барлығы тұрмыстың өзгермейтін жағдайы деп қарастырады. Бірақ бала өсе келе отбасынан бөлек түрлі отбасылық байланыстарды танып біледі. Ол өзіндік “Мен” ұғымын “Біз” деген ұғымнан бөліп алу жолында жұмыс жасайды. Сондықтан да жасөспірім отбасының табыну обьектісі мен дәстүрлеріне көп мән береді.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Бірақ отбасы жасөспірімге қатысты сол баяғы қатынасын жоғалтпайды.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Отбасы жасөспірімнің өсіп келе жатқанын сезініп оған қатысты қарым – қатынасты өзгертуі қажет. Жасөспірімге оның бойында пайда болған ересектік сезіміне сәйкес қарым – қатынас жасауға тырысады. “ Қалың қалай? ”, “ Сені тыңдауға дайынмын ” “ Көмек беруге дайынмын ”. Мұндай отбасында баланың өзін - өзі сыйлау сезіміне байланысты жағдайлар өте көп.</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lang w:val="kk-KZ"/>
        </w:rPr>
        <w:lastRenderedPageBreak/>
        <w:t xml:space="preserve">    </w:t>
      </w:r>
      <w:r w:rsidRPr="00336F28">
        <w:rPr>
          <w:rFonts w:ascii="Times New Roman" w:hAnsi="Times New Roman" w:cs="Times New Roman"/>
          <w:sz w:val="24"/>
          <w:szCs w:val="24"/>
        </w:rPr>
        <w:t>Өте сезімтал отбасылардың баласы да осындай жақсы жолдармен дамуы болады. Ол өзінің байланыстарын үлкен адамдармен құруға тырысады. Баланың құндылықтық бағыттары жақсы жаққа өзгереді. Бала өз жолдастары арасында авторитарлы мінез – құлық иесі ретінде орын алатын болады. Бір жағынан мұндай ережелер баланың дамуына кедергі келтіреді.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Немқұрайлы отбасында. Мұндай отбасыларда барлығын жасауға рұқсат етілген, бала өз ата- анеларына қалай айтқан нәрсені орындату ережелерін әбден біліп алған. Бұл балаға жеке басты ойлаушылық, ұрыс – керіс көп тән болады.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Немқұрайлы отбасының балаларына қарым – қатынас жасау әрдайым жақсы болуы мүмкін емес олар: адекватты лояльды болып келеді. Отбасында өз айтқанын істеу үшін қандай іс – шара қолданса осы әрекетті жолдастарына да қолданғысы келеді. </w:t>
      </w:r>
      <w:proofErr w:type="gramStart"/>
      <w:r w:rsidRPr="00336F28">
        <w:rPr>
          <w:rFonts w:ascii="Times New Roman" w:hAnsi="Times New Roman" w:cs="Times New Roman"/>
          <w:sz w:val="24"/>
          <w:szCs w:val="24"/>
        </w:rPr>
        <w:t>( Мен</w:t>
      </w:r>
      <w:proofErr w:type="gramEnd"/>
      <w:r w:rsidRPr="00336F28">
        <w:rPr>
          <w:rFonts w:ascii="Times New Roman" w:hAnsi="Times New Roman" w:cs="Times New Roman"/>
          <w:sz w:val="24"/>
          <w:szCs w:val="24"/>
        </w:rPr>
        <w:t xml:space="preserve"> айттым, менің солай жасағым келеді ) деген позицияны ұстанады. Бұндай отбасында тәрбие алған балалар қоғамның заңдылықтары мен шынайы басқалармен қатынасқа түсуді білмей өтеді.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Аса қамқорлық көрсетуші отбасы. Бұндай отбасында өскен бала ата – анасының үздіксіз назарында және өзінің әртүрлі жеке ішкі проблемалары бар, жеке қайғылар мен комплекстер негізінде пайда болады. Баланы есейгенше өз қамқорлығынан жібергісі келмейтін ата – аналар оның ішкі уайымдарына да қол жеткізгісі келеді. Мұнда бала балалық шағындағыдай өзіне деген сенімі өте төмен болады. Керек кезде қарсылықта көрсете алмайтын болады, өздігінен жақсы қарым – қатынасты да құра алмайды.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Жасөспірім үшін жағдайы жақсы отбасында тұру қиынға соғады, өйткені бала енді барлық қатынастарын өзі жасай бастайды, отбасын игеру, кейде ата – аналардың көңіліне келетін мына сөздер </w:t>
      </w:r>
      <w:proofErr w:type="gramStart"/>
      <w:r w:rsidRPr="00336F28">
        <w:rPr>
          <w:rFonts w:ascii="Times New Roman" w:hAnsi="Times New Roman" w:cs="Times New Roman"/>
          <w:sz w:val="24"/>
          <w:szCs w:val="24"/>
        </w:rPr>
        <w:t>( Сен</w:t>
      </w:r>
      <w:proofErr w:type="gramEnd"/>
      <w:r w:rsidRPr="00336F28">
        <w:rPr>
          <w:rFonts w:ascii="Times New Roman" w:hAnsi="Times New Roman" w:cs="Times New Roman"/>
          <w:sz w:val="24"/>
          <w:szCs w:val="24"/>
        </w:rPr>
        <w:t xml:space="preserve"> маған қалай сөйлеп тұрсың ?. Аузынан сүті кетпей тұрып, т. с. с). Сондада ата – аналар өздерінің есейген балаларымен ақылдасып, олардың жақсы өмір сүріп өздерін дамытуға жағдай жасауға тырысады.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Ата – аналары жаман тәрбиелі отбасыларда тұратын жасөспірімдер.Ата –аналар ішімдік ішетін, наркотик қабылдайтындар олар бұнымен балалық шақтан бейімделеді. Жасөспірім алкогольдік және наркотик тұтынушы топқа, жатуы мүмкін. Бірақ осы жаман әрекетке барға бола қоғамдық ережелерден айтады және бұл жолдан кетуіне сенім азаяды. Кей жағдайларда мұндай отбасыларда балалар өзіне күш жинап қашып кетуі мүмкін және өзіне жаңа жол таңдау бақыты бұйырады.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Толық емес отбасыларда </w:t>
      </w:r>
      <w:proofErr w:type="gramStart"/>
      <w:r w:rsidRPr="00336F28">
        <w:rPr>
          <w:rFonts w:ascii="Times New Roman" w:hAnsi="Times New Roman" w:cs="Times New Roman"/>
          <w:sz w:val="24"/>
          <w:szCs w:val="24"/>
        </w:rPr>
        <w:t>( көбінесе</w:t>
      </w:r>
      <w:proofErr w:type="gramEnd"/>
      <w:r w:rsidRPr="00336F28">
        <w:rPr>
          <w:rFonts w:ascii="Times New Roman" w:hAnsi="Times New Roman" w:cs="Times New Roman"/>
          <w:sz w:val="24"/>
          <w:szCs w:val="24"/>
        </w:rPr>
        <w:t xml:space="preserve"> әкесі жоқ болады ). Жасөспірім өзін толыққанды сезіне алмайды. Осы кезеңде бала өзін ата – аналарының жыныстық сәйкестендіру арқылы жыныстық даму процесінен өтеді. Отбасының толық болуы жасөспірімнің достары арасында беделінің биік болуына септігін тигізеді. Әкенің жоқ болуы оның әлеуметтік позийиясын әлсіретеді.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 шақтағы достық, топ арасында қарым – қатынас, жасөспірімдердің өзара араласулары қарым – қатынастың үдеуіне әкеліп соғады. Отбасында қарама – қайшылықтар көп болатын балалар, топта әрдайым жайдары болуы мүмкін емес.</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 шақ басқа адамдармен қанша қиын да психологиялық жағынан үлкен адамдармен қатынасқа түсу өзінің әсерлігімен белгілі бағытқа бағытталады. Дәл осы балалық шақта жасөспірім жаңа таныстықтар мен өздері жақсы көретін адамдар мен араласуға бағытталып жүреді.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Балалықшақтың иннерциясына дейін жасөспірім өзінің қабылдауына, есте сақтауына, сөйлеу мәнеріне мән беріп оны дамытуға тырысады және өмірлік құндылықтар айқындалып өзін - өзі тәрбиелеудің негізіне айналады. Көп жұмыс істеп те және көп уақытын бос өткізу арқылы да жасөспірім өзін тұлға сезіне алады. Жасөспірім өзінің бойындағы жасырын қабілеттерін ашып отыру арқылы тынымсыз өзін - өзі тану процесі мен қатты айналысып кетеді.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rPr>
        <w:t xml:space="preserve">     Жасөспірім бойында жалындап тұрған сезім оны көптеген бағыттарға итермелейді, көбінесе олар өзі таңдаған мақсатқа жетпей қоймайды. Оның мақсатынан басқа әлемде маңызды ешнәрсе жоқ сияқты кей жағдайларда өзіне және басқа адамдарға деген </w:t>
      </w:r>
      <w:r w:rsidRPr="00336F28">
        <w:rPr>
          <w:rFonts w:ascii="Times New Roman" w:hAnsi="Times New Roman" w:cs="Times New Roman"/>
          <w:sz w:val="24"/>
          <w:szCs w:val="24"/>
        </w:rPr>
        <w:lastRenderedPageBreak/>
        <w:t>рефлексия жасөспірімде өзіне - өзі түңілу мен психологиялық күйзеліске алып келуі мүмкін.</w:t>
      </w:r>
    </w:p>
    <w:p w:rsidR="00336F28" w:rsidRPr="00336F28" w:rsidRDefault="00336F28" w:rsidP="00336F28">
      <w:pPr>
        <w:spacing w:after="0" w:line="240" w:lineRule="auto"/>
        <w:rPr>
          <w:rFonts w:ascii="Times New Roman" w:hAnsi="Times New Roman" w:cs="Times New Roman"/>
          <w:b/>
          <w:sz w:val="24"/>
          <w:szCs w:val="24"/>
          <w:lang w:val="kk-KZ"/>
        </w:rPr>
      </w:pPr>
    </w:p>
    <w:p w:rsidR="00C55EA4" w:rsidRPr="00336F28" w:rsidRDefault="00C55EA4" w:rsidP="00C55EA4">
      <w:pPr>
        <w:pStyle w:val="20"/>
        <w:spacing w:after="0" w:line="240" w:lineRule="auto"/>
        <w:ind w:firstLine="709"/>
        <w:jc w:val="center"/>
        <w:rPr>
          <w:rFonts w:ascii="Times New Roman" w:hAnsi="Times New Roman" w:cs="Times New Roman"/>
          <w:b/>
          <w:bCs/>
          <w:sz w:val="24"/>
          <w:szCs w:val="24"/>
          <w:lang w:val="kk-KZ" w:eastAsia="ko-KR"/>
        </w:rPr>
      </w:pPr>
    </w:p>
    <w:p w:rsidR="00336F28" w:rsidRDefault="00336F28" w:rsidP="00336F28">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336F28" w:rsidRPr="00E317A4"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336F28" w:rsidRDefault="00336F28" w:rsidP="00336F28">
      <w:pPr>
        <w:jc w:val="center"/>
        <w:rPr>
          <w:rFonts w:ascii="Times New Roman" w:hAnsi="Times New Roman" w:cs="Times New Roman"/>
          <w:b/>
          <w:sz w:val="24"/>
          <w:szCs w:val="24"/>
          <w:lang w:val="kk-KZ"/>
        </w:rPr>
      </w:pPr>
    </w:p>
    <w:p w:rsidR="00336F28" w:rsidRPr="00E317A4" w:rsidRDefault="00336F28" w:rsidP="00336F28">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336F28" w:rsidRDefault="00336F28" w:rsidP="00336F28">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336F28" w:rsidRPr="00E317A4"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C55EA4" w:rsidRDefault="00C55EA4" w:rsidP="00C55EA4">
      <w:pPr>
        <w:jc w:val="center"/>
        <w:rPr>
          <w:rFonts w:ascii="Times New Roman" w:hAnsi="Times New Roman" w:cs="Times New Roman"/>
          <w:b/>
          <w:sz w:val="24"/>
          <w:szCs w:val="24"/>
          <w:lang w:val="kk-KZ"/>
        </w:rPr>
      </w:pPr>
    </w:p>
    <w:p w:rsidR="006C6227" w:rsidRDefault="006C6227" w:rsidP="00C55EA4">
      <w:pPr>
        <w:jc w:val="center"/>
        <w:rPr>
          <w:rFonts w:ascii="Times New Roman" w:hAnsi="Times New Roman" w:cs="Times New Roman"/>
          <w:b/>
          <w:sz w:val="24"/>
          <w:szCs w:val="24"/>
          <w:lang w:val="kk-KZ" w:eastAsia="ko-KR"/>
        </w:rPr>
      </w:pPr>
      <w:r w:rsidRPr="006C6227">
        <w:rPr>
          <w:rFonts w:ascii="Times New Roman" w:hAnsi="Times New Roman" w:cs="Times New Roman"/>
          <w:b/>
          <w:sz w:val="24"/>
          <w:szCs w:val="24"/>
          <w:lang w:val="kk-KZ"/>
        </w:rPr>
        <w:t>14</w:t>
      </w:r>
      <w:r w:rsidR="00CF309C">
        <w:rPr>
          <w:rFonts w:ascii="Times New Roman" w:hAnsi="Times New Roman" w:cs="Times New Roman"/>
          <w:b/>
          <w:sz w:val="24"/>
          <w:szCs w:val="24"/>
          <w:lang w:val="kk-KZ"/>
        </w:rPr>
        <w:t xml:space="preserve"> дәріс</w:t>
      </w:r>
      <w:r>
        <w:rPr>
          <w:rFonts w:ascii="Times New Roman" w:hAnsi="Times New Roman" w:cs="Times New Roman"/>
          <w:b/>
          <w:sz w:val="24"/>
          <w:szCs w:val="24"/>
          <w:lang w:val="kk-KZ"/>
        </w:rPr>
        <w:t>.</w:t>
      </w:r>
      <w:r w:rsidRPr="006C6227">
        <w:rPr>
          <w:rFonts w:ascii="Times New Roman" w:hAnsi="Times New Roman" w:cs="Times New Roman"/>
          <w:b/>
          <w:bCs/>
          <w:sz w:val="24"/>
          <w:szCs w:val="24"/>
          <w:lang w:val="kk-KZ" w:eastAsia="ko-KR"/>
        </w:rPr>
        <w:t xml:space="preserve"> Кемелдену жасы.  </w:t>
      </w:r>
      <w:r>
        <w:rPr>
          <w:rFonts w:ascii="Times New Roman" w:hAnsi="Times New Roman" w:cs="Times New Roman"/>
          <w:b/>
          <w:sz w:val="24"/>
          <w:szCs w:val="24"/>
          <w:lang w:val="kk-KZ" w:eastAsia="ko-KR"/>
        </w:rPr>
        <w:t>Кемелденуге өтудің жалпы шарт</w:t>
      </w:r>
      <w:r w:rsidRPr="006C6227">
        <w:rPr>
          <w:rFonts w:ascii="Times New Roman" w:hAnsi="Times New Roman" w:cs="Times New Roman"/>
          <w:b/>
          <w:sz w:val="24"/>
          <w:szCs w:val="24"/>
          <w:lang w:val="kk-KZ" w:eastAsia="ko-KR"/>
        </w:rPr>
        <w:t>тары.</w:t>
      </w:r>
    </w:p>
    <w:p w:rsidR="006C6227" w:rsidRDefault="006C6227" w:rsidP="006C6227">
      <w:pPr>
        <w:spacing w:after="0" w:line="240" w:lineRule="auto"/>
        <w:jc w:val="right"/>
        <w:rPr>
          <w:rFonts w:ascii="Times New Roman" w:hAnsi="Times New Roman" w:cs="Times New Roman"/>
          <w:b/>
          <w:bCs/>
          <w:sz w:val="24"/>
          <w:szCs w:val="24"/>
          <w:lang w:val="kk-KZ"/>
        </w:rPr>
      </w:pPr>
    </w:p>
    <w:p w:rsidR="006C6227" w:rsidRDefault="006C6227" w:rsidP="006C6227">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Кемелдену кезеңінің негізгі аспектілерін қарастыру.</w:t>
      </w:r>
    </w:p>
    <w:p w:rsidR="006C6227" w:rsidRDefault="006C6227" w:rsidP="006C6227">
      <w:pPr>
        <w:spacing w:after="0" w:line="240" w:lineRule="auto"/>
        <w:rPr>
          <w:rFonts w:ascii="Times New Roman" w:hAnsi="Times New Roman"/>
          <w:i/>
          <w:sz w:val="24"/>
          <w:szCs w:val="24"/>
          <w:lang w:val="kk-KZ"/>
        </w:rPr>
      </w:pPr>
    </w:p>
    <w:p w:rsidR="006C6227" w:rsidRDefault="006C6227" w:rsidP="006C6227">
      <w:pPr>
        <w:spacing w:after="0" w:line="240" w:lineRule="auto"/>
        <w:rPr>
          <w:rFonts w:ascii="Times New Roman" w:hAnsi="Times New Roman"/>
          <w:b/>
          <w:i/>
          <w:sz w:val="24"/>
          <w:szCs w:val="24"/>
          <w:lang w:val="kk-KZ"/>
        </w:rPr>
      </w:pPr>
      <w:r w:rsidRPr="00336F28">
        <w:rPr>
          <w:rFonts w:ascii="Times New Roman" w:hAnsi="Times New Roman"/>
          <w:i/>
          <w:sz w:val="24"/>
          <w:szCs w:val="24"/>
          <w:lang w:val="kk-KZ"/>
        </w:rPr>
        <w:t>Кілттік сөздер:</w:t>
      </w:r>
      <w:r>
        <w:rPr>
          <w:rFonts w:ascii="Times New Roman" w:hAnsi="Times New Roman"/>
          <w:i/>
          <w:sz w:val="24"/>
          <w:szCs w:val="24"/>
          <w:lang w:val="kk-KZ"/>
        </w:rPr>
        <w:t xml:space="preserve"> гератопсихология, акмеология,, </w:t>
      </w:r>
      <w:r w:rsidR="00B761A8">
        <w:rPr>
          <w:rFonts w:ascii="Times New Roman" w:hAnsi="Times New Roman"/>
          <w:i/>
          <w:sz w:val="24"/>
          <w:szCs w:val="24"/>
          <w:lang w:val="kk-KZ"/>
        </w:rPr>
        <w:t>кезең, дағдарыс,кемел, идентификация</w:t>
      </w:r>
    </w:p>
    <w:p w:rsidR="006C6227" w:rsidRDefault="006C6227" w:rsidP="006C6227">
      <w:pPr>
        <w:spacing w:after="0" w:line="240" w:lineRule="auto"/>
        <w:rPr>
          <w:rFonts w:ascii="Times New Roman" w:hAnsi="Times New Roman"/>
          <w:b/>
          <w:i/>
          <w:sz w:val="24"/>
          <w:szCs w:val="24"/>
          <w:lang w:val="kk-KZ"/>
        </w:rPr>
      </w:pPr>
    </w:p>
    <w:p w:rsidR="006C6227" w:rsidRDefault="006C6227" w:rsidP="006C6227">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6C6227" w:rsidRDefault="006C6227" w:rsidP="006C6227">
      <w:pPr>
        <w:spacing w:after="0" w:line="240" w:lineRule="auto"/>
        <w:rPr>
          <w:rFonts w:ascii="Times New Roman" w:hAnsi="Times New Roman"/>
          <w:b/>
          <w:i/>
          <w:sz w:val="24"/>
          <w:szCs w:val="24"/>
          <w:lang w:val="kk-KZ"/>
        </w:rPr>
      </w:pPr>
    </w:p>
    <w:p w:rsidR="006C6227" w:rsidRPr="00336F28" w:rsidRDefault="006C6227" w:rsidP="006C6227">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Pr="00336F28">
        <w:rPr>
          <w:rFonts w:ascii="Times New Roman" w:hAnsi="Times New Roman" w:cs="Times New Roman"/>
          <w:b/>
          <w:sz w:val="24"/>
          <w:szCs w:val="24"/>
          <w:lang w:val="kk-KZ" w:eastAsia="ko-KR"/>
        </w:rPr>
        <w:t xml:space="preserve"> </w:t>
      </w:r>
      <w:r>
        <w:rPr>
          <w:rFonts w:ascii="Times New Roman" w:hAnsi="Times New Roman" w:cs="Times New Roman"/>
          <w:i/>
          <w:sz w:val="24"/>
          <w:szCs w:val="24"/>
          <w:lang w:val="kk-KZ" w:eastAsia="ko-KR"/>
        </w:rPr>
        <w:t>Кемелдену кезеңіне сипаттама беру</w:t>
      </w:r>
    </w:p>
    <w:p w:rsidR="006C6227" w:rsidRDefault="006C6227" w:rsidP="006C6227">
      <w:pPr>
        <w:spacing w:after="0" w:line="240" w:lineRule="auto"/>
        <w:rPr>
          <w:rFonts w:ascii="Times New Roman" w:hAnsi="Times New Roman" w:cs="Times New Roman"/>
          <w:bCs/>
          <w:i/>
          <w:sz w:val="24"/>
          <w:szCs w:val="24"/>
          <w:lang w:val="kk-KZ" w:eastAsia="ko-KR"/>
        </w:rPr>
      </w:pPr>
      <w:r w:rsidRPr="00336F28">
        <w:rPr>
          <w:rFonts w:ascii="Times New Roman" w:hAnsi="Times New Roman" w:cs="Times New Roman"/>
          <w:i/>
          <w:sz w:val="24"/>
          <w:szCs w:val="24"/>
          <w:lang w:val="kk-KZ"/>
        </w:rPr>
        <w:t xml:space="preserve">2. </w:t>
      </w:r>
      <w:r>
        <w:rPr>
          <w:rFonts w:ascii="Times New Roman" w:hAnsi="Times New Roman" w:cs="Times New Roman"/>
          <w:i/>
          <w:sz w:val="24"/>
          <w:szCs w:val="24"/>
          <w:lang w:val="kk-KZ"/>
        </w:rPr>
        <w:t>Кемелденуге өтудің жалпы шарттары жайында</w:t>
      </w:r>
    </w:p>
    <w:p w:rsidR="006C6227" w:rsidRPr="00336F28" w:rsidRDefault="006C6227" w:rsidP="006C6227">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3.</w:t>
      </w:r>
      <w:r w:rsidRPr="00336F28">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Кемел жастың дағдарысы</w:t>
      </w:r>
    </w:p>
    <w:p w:rsidR="00B761A8" w:rsidRDefault="00B761A8" w:rsidP="00B761A8">
      <w:pPr>
        <w:ind w:left="-900" w:firstLine="360"/>
        <w:jc w:val="center"/>
        <w:rPr>
          <w:lang w:val="kk-KZ" w:eastAsia="ko-KR"/>
        </w:rPr>
      </w:pPr>
    </w:p>
    <w:p w:rsidR="00B761A8" w:rsidRDefault="00B761A8" w:rsidP="00B761A8">
      <w:pPr>
        <w:ind w:left="-900" w:firstLine="360"/>
        <w:jc w:val="both"/>
        <w:rPr>
          <w:rFonts w:ascii="Times New Roman KK EK" w:hAnsi="Times New Roman KK EK"/>
          <w:lang w:val="kk-KZ"/>
        </w:rPr>
      </w:pPr>
      <w:r>
        <w:rPr>
          <w:rFonts w:ascii="Times New Roman KK EK" w:hAnsi="Times New Roman KK EK"/>
          <w:lang w:val="kk-KZ"/>
        </w:rPr>
        <w:t>Отандық психологтардың айтуынша, жеке тұлға «иелену» арқылы өзінің «жан-жақтылығы» негізінде дамиды: «адамның жеке тұлға ретінде қалыптасуы қоғамдық қатынастардың маңызы зор». Психологиядажеке тұлғаның дамуы мен қалыптасуына әсер ететін сыртқы детерминация мәселесі пайда болды.</w:t>
      </w:r>
    </w:p>
    <w:p w:rsidR="00B761A8" w:rsidRDefault="00B761A8" w:rsidP="00B761A8">
      <w:pPr>
        <w:ind w:left="-900"/>
        <w:jc w:val="both"/>
        <w:rPr>
          <w:rFonts w:ascii="Times New Roman KK EK" w:hAnsi="Times New Roman KK EK"/>
          <w:lang w:val="kk-KZ"/>
        </w:rPr>
      </w:pPr>
      <w:r>
        <w:rPr>
          <w:rFonts w:ascii="Times New Roman KK EK" w:hAnsi="Times New Roman KK EK"/>
          <w:lang w:val="kk-KZ"/>
        </w:rPr>
        <w:t>Л. С. Выготскийдің теориясына сүйенсек, «біз өзгелер арқылы өзімізді қалыптастырамыз», «неліктен барлық ішкі қажеттіліктен жоғары формадағы сыртқы бола алады»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B761A8" w:rsidRDefault="00B761A8" w:rsidP="00B761A8">
      <w:pPr>
        <w:ind w:left="-900" w:firstLine="360"/>
        <w:jc w:val="both"/>
        <w:rPr>
          <w:rFonts w:ascii="Times New Roman KK EK" w:hAnsi="Times New Roman KK EK"/>
          <w:lang w:val="kk-KZ"/>
        </w:rPr>
      </w:pPr>
      <w:r>
        <w:rPr>
          <w:rFonts w:ascii="Times New Roman KK EK" w:hAnsi="Times New Roman KK EK"/>
          <w:lang w:val="kk-KZ"/>
        </w:rPr>
        <w:lastRenderedPageBreak/>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Pr>
          <w:rFonts w:ascii="Times New Roman KK EK" w:hAnsi="Times New Roman KK EK"/>
          <w:u w:val="single"/>
          <w:lang w:val="kk-KZ"/>
        </w:rPr>
        <w:t xml:space="preserve"> </w:t>
      </w:r>
      <w:r>
        <w:rPr>
          <w:rFonts w:ascii="Times New Roman KK EK" w:hAnsi="Times New Roman KK EK"/>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B761A8" w:rsidRDefault="00B761A8" w:rsidP="00B761A8">
      <w:pPr>
        <w:numPr>
          <w:ilvl w:val="0"/>
          <w:numId w:val="31"/>
        </w:numPr>
        <w:spacing w:after="0" w:line="240" w:lineRule="auto"/>
        <w:ind w:left="-900" w:firstLine="360"/>
        <w:jc w:val="both"/>
        <w:rPr>
          <w:rFonts w:ascii="Times New Roman KK EK" w:hAnsi="Times New Roman KK EK"/>
          <w:lang w:val="kk-KZ"/>
        </w:rPr>
      </w:pPr>
      <w:r>
        <w:rPr>
          <w:rFonts w:ascii="Times New Roman KK EK" w:hAnsi="Times New Roman KK EK"/>
          <w:lang w:val="kk-KZ"/>
        </w:rPr>
        <w:t>интериоризациялық идентифифкация;</w:t>
      </w:r>
    </w:p>
    <w:p w:rsidR="00B761A8" w:rsidRDefault="00B761A8" w:rsidP="00B761A8">
      <w:pPr>
        <w:numPr>
          <w:ilvl w:val="0"/>
          <w:numId w:val="31"/>
        </w:numPr>
        <w:spacing w:after="0" w:line="240" w:lineRule="auto"/>
        <w:ind w:left="-900" w:firstLine="360"/>
        <w:jc w:val="both"/>
        <w:rPr>
          <w:rFonts w:ascii="Times New Roman KK EK" w:hAnsi="Times New Roman KK EK"/>
          <w:lang w:val="kk-KZ"/>
        </w:rPr>
      </w:pPr>
      <w:r>
        <w:rPr>
          <w:rFonts w:ascii="Times New Roman KK EK" w:hAnsi="Times New Roman KK EK"/>
          <w:lang w:val="kk-KZ"/>
        </w:rPr>
        <w:t>экстрариоризациялық идентифифкация.</w:t>
      </w:r>
    </w:p>
    <w:p w:rsidR="00B761A8" w:rsidRDefault="00B761A8" w:rsidP="00B761A8">
      <w:pPr>
        <w:numPr>
          <w:ilvl w:val="0"/>
          <w:numId w:val="32"/>
        </w:numPr>
        <w:spacing w:after="0" w:line="240" w:lineRule="auto"/>
        <w:ind w:left="-900" w:firstLine="360"/>
        <w:jc w:val="both"/>
        <w:rPr>
          <w:rFonts w:ascii="Times New Roman KK EK" w:hAnsi="Times New Roman KK EK"/>
          <w:lang w:val="kk-KZ"/>
        </w:rPr>
      </w:pPr>
      <w:r>
        <w:rPr>
          <w:rFonts w:ascii="Times New Roman KK EK" w:hAnsi="Times New Roman KK EK"/>
          <w:lang w:val="kk-KZ"/>
        </w:rPr>
        <w:t>интериоризациялық идентифифкация өзін басқадан «иелену» және «сезіндірумен» қамтамасыз етеді;</w:t>
      </w:r>
    </w:p>
    <w:p w:rsidR="00B761A8" w:rsidRDefault="00B761A8" w:rsidP="00B761A8">
      <w:pPr>
        <w:numPr>
          <w:ilvl w:val="0"/>
          <w:numId w:val="32"/>
        </w:numPr>
        <w:spacing w:after="0" w:line="240" w:lineRule="auto"/>
        <w:ind w:left="-900" w:firstLine="360"/>
        <w:jc w:val="both"/>
        <w:rPr>
          <w:rFonts w:ascii="Times New Roman KK EK" w:hAnsi="Times New Roman KK EK"/>
          <w:lang w:val="kk-KZ"/>
        </w:rPr>
      </w:pPr>
      <w:r>
        <w:rPr>
          <w:rFonts w:ascii="Times New Roman KK EK" w:hAnsi="Times New Roman KK EK"/>
          <w:lang w:val="kk-KZ"/>
        </w:rPr>
        <w:t>экстрариоризациялық идентифифкация өзінің сезімін және мотивін басқаға тасымалдаумен (берумен) қамтамасыз етеді.</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 Гальперин бойынша түсініктің түпкі мазмұнына сәйкес объектілердің нақты заттық жағдайлардағы функцияларын құрайды және түсініктің белгілері тек соларға ғана тиісті. Атап айтқанда объектілердің функциялары кеңістіктің схемасы түрінде түсініктерге сәйкестік әкелетін объектілердің қатынастарын шағылыстырушы айқындалған және ұсынылған болуы керек. Сонымен мысалы, физика облысынан («қатты денелердің қысымы») ғылыми түсініктің қарапайым жүйесінің қалыптасуына арналған зерттеулерде бала, есепті оқып шығып, алдымен есептің тексті бойынша суретте проблемалық жағдайларды қалпына келтіруі керек еді. Содан кейін жағдайдың бейнесін схемаға түрлендіруі – қысымның барлық құраушы күштерін шеңбердің көмегімен қоршау керек, оның бойынан барлық тіреулердің орнын белгілеу және олардан қысымды белгілейтін сызықтар салу; одан кейін осы схеманы қайта салу және оны нақты сандармен, белгілермен толтыру. П.Я. Гальпериннің басшылығымен орындалатын осы және көптеген келесі зерттеулерде көрсетілген еді; затпен түсініктің арасында әрқашанда схема тұрады, оны салмай толыққанды түсінікті қалыптастыру мүмкін емес. Осыдан шығатыны, ішкі жоспарға әрекеттің схемасы ғана көшірілмейді, сонымен қатар сәйкес проблемалық облыста оның функциясын шағылыстыратын объектінің схемасы да көшіріледі.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Схема заттардың сыртқы көріністерінің суретімен макетіне ұқсас оңайлатылған бейнесі ғана емес, сонымен қатар оларда объектілердің негізгі қатынастары мен олардың ішкі құрылымдары шағылыстырылғаны болып табылады. Сондықтан схемада екі заттың ұзындықтарының, не салмақтарының қатынасы беріледі, мысалы, осы параметрлерді өлшеудің нәтижесінде алынған негізгі бірліктердің өзара – мәнді арақатыстары түрінде беріледі.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 Гальпериннің сөзі бойынша осы схеманы бөлу процесінде –ақ және олардың дайындығының әр кезеңінде олар үйренетін объектілерге қатысты есептерді шығарғанда құрал ретінде пайдаланылады. Олар алдын ала қабылданатын жеке практикалық және теориялық әрекеттердің негізінде заттар туралы ойлаудың схемасы және жалпы схемалары болады. Міне, неге П.Я. Гальпериннің пікірінше жалпы схемасын қалыптастыру арқасында заттарда ойлаудың дамуы жүріп өтеді. П.Я. Гальперин ұқсас схемаларды «оперативтік схемасы» деп атады. Олар өздерінің мазмұндары бойынша Ж. Пиаженің оперативтік және әрекеттік схемаларынан ерекшеленеді. Олар білімнің сәйкес облыстарында кезкелген объектіге қатысты бағыттық құрал қызметін атқарады  және қатысты болады.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П.Я.Гальпериннің және оның қызметкерлерінің зерттеулері объективтік білім және ғылыми түсініктер – балалар сыртқы ақпараттарды қарапайым тіркеу негізінде қабылдана салмайтынын көрсетеді. Олар субъектінің әрекеті негізінде құрылады. Ж.Пиаже же осыған көндіруге тырысты. Ол объектіні тану үшін субъект онымен әрекет жасау және ол бойынша оларды өзгерту керек деп есептеді. Бала объектіні сенсомоторлық деңгейде орын ауыстырады; оларды қиыстырады. Дамудың жоғарырақ деңгейінде мектеп жасына дейінгілердің  үлкендері және мектеп жасында бала тек қана сыртқы жоспарда емес, сонымен қатар таным объектілерін ойша құрады және қайта құрады. Осы қайта құрудың тетіктерін ұстай отырып, бала Ж.Пиаженің сөзімен айтқанда «құбылыстың өндіріс әдісін» орнатады.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lastRenderedPageBreak/>
        <w:t xml:space="preserve">      Білім, Ж. Пиаже бойынша қызметтің екі түрін болжайды. Бір жағынан ол әрекеттің өзін жинақтау, ал басқа жағынан – объектілердің арасында қатынас орнату. Ол да және басқа қатынастар да өзара байланысты. </w:t>
      </w:r>
    </w:p>
    <w:p w:rsidR="006C6227" w:rsidRDefault="006C6227" w:rsidP="00B761A8">
      <w:pPr>
        <w:rPr>
          <w:rFonts w:ascii="Times New Roman" w:hAnsi="Times New Roman" w:cs="Times New Roman"/>
          <w:b/>
          <w:sz w:val="24"/>
          <w:szCs w:val="24"/>
          <w:lang w:val="kk-KZ"/>
        </w:rPr>
      </w:pPr>
    </w:p>
    <w:p w:rsidR="00E27027" w:rsidRPr="00336F28" w:rsidRDefault="00E27027" w:rsidP="00E27027">
      <w:pPr>
        <w:pStyle w:val="20"/>
        <w:spacing w:after="0" w:line="240" w:lineRule="auto"/>
        <w:ind w:firstLine="709"/>
        <w:jc w:val="center"/>
        <w:rPr>
          <w:rFonts w:ascii="Times New Roman" w:hAnsi="Times New Roman" w:cs="Times New Roman"/>
          <w:b/>
          <w:bCs/>
          <w:sz w:val="24"/>
          <w:szCs w:val="24"/>
          <w:lang w:val="kk-KZ" w:eastAsia="ko-KR"/>
        </w:rPr>
      </w:pPr>
    </w:p>
    <w:p w:rsidR="00E27027" w:rsidRDefault="00E27027" w:rsidP="00E2702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E27027" w:rsidRPr="00E317A4"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E27027" w:rsidRDefault="00E27027" w:rsidP="00E27027">
      <w:pPr>
        <w:jc w:val="center"/>
        <w:rPr>
          <w:rFonts w:ascii="Times New Roman" w:hAnsi="Times New Roman" w:cs="Times New Roman"/>
          <w:b/>
          <w:sz w:val="24"/>
          <w:szCs w:val="24"/>
          <w:lang w:val="kk-KZ"/>
        </w:rPr>
      </w:pPr>
    </w:p>
    <w:p w:rsidR="00E27027" w:rsidRPr="00E317A4" w:rsidRDefault="00E27027" w:rsidP="00E27027">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27027" w:rsidRDefault="00E27027" w:rsidP="00E27027">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E27027" w:rsidRPr="00E317A4"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E27027" w:rsidRDefault="00E27027" w:rsidP="00B761A8">
      <w:pP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r w:rsidRPr="00E27027">
        <w:rPr>
          <w:rFonts w:ascii="Times New Roman" w:hAnsi="Times New Roman" w:cs="Times New Roman"/>
          <w:b/>
          <w:sz w:val="24"/>
          <w:szCs w:val="24"/>
          <w:lang w:val="kk-KZ"/>
        </w:rPr>
        <w:t>15</w:t>
      </w:r>
      <w:r w:rsidR="00CF309C">
        <w:rPr>
          <w:rFonts w:ascii="Times New Roman" w:hAnsi="Times New Roman" w:cs="Times New Roman"/>
          <w:b/>
          <w:sz w:val="24"/>
          <w:szCs w:val="24"/>
          <w:lang w:val="kk-KZ"/>
        </w:rPr>
        <w:t xml:space="preserve"> дәріс.</w:t>
      </w:r>
      <w:r w:rsidRPr="00E27027">
        <w:rPr>
          <w:rFonts w:ascii="Times New Roman" w:hAnsi="Times New Roman" w:cs="Times New Roman"/>
          <w:b/>
          <w:sz w:val="24"/>
          <w:szCs w:val="24"/>
          <w:lang w:val="kk-KZ"/>
        </w:rPr>
        <w:t xml:space="preserve">  Герантопсихология. </w:t>
      </w:r>
      <w:r w:rsidRPr="00E27027">
        <w:rPr>
          <w:rFonts w:ascii="Times New Roman" w:hAnsi="Times New Roman" w:cs="Times New Roman"/>
          <w:b/>
          <w:bCs/>
          <w:sz w:val="24"/>
          <w:szCs w:val="24"/>
          <w:lang w:val="kk-KZ" w:eastAsia="ko-KR"/>
        </w:rPr>
        <w:t>Қартаю кезеңінің психологиялық сипаттамасы</w:t>
      </w:r>
    </w:p>
    <w:p w:rsidR="00E27027" w:rsidRDefault="00E27027" w:rsidP="00E27027">
      <w:pPr>
        <w:spacing w:after="0" w:line="240" w:lineRule="auto"/>
        <w:jc w:val="right"/>
        <w:rPr>
          <w:rFonts w:ascii="Times New Roman" w:hAnsi="Times New Roman" w:cs="Times New Roman"/>
          <w:b/>
          <w:bCs/>
          <w:sz w:val="24"/>
          <w:szCs w:val="24"/>
          <w:lang w:val="kk-KZ"/>
        </w:rPr>
      </w:pPr>
    </w:p>
    <w:p w:rsidR="00E27027" w:rsidRPr="00E27027" w:rsidRDefault="00E27027" w:rsidP="00E27027">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sidRPr="00E27027">
        <w:rPr>
          <w:rFonts w:ascii="Times New Roman" w:hAnsi="Times New Roman"/>
          <w:i/>
          <w:sz w:val="24"/>
          <w:szCs w:val="24"/>
          <w:lang w:val="kk-KZ"/>
        </w:rPr>
        <w:t>Қартаю кезеңінің психологиялық және физиоллогиялық негізін анықтау</w:t>
      </w:r>
    </w:p>
    <w:p w:rsidR="00E27027" w:rsidRPr="00E27027" w:rsidRDefault="00E27027" w:rsidP="00E27027">
      <w:pPr>
        <w:spacing w:after="0" w:line="240" w:lineRule="auto"/>
        <w:rPr>
          <w:rFonts w:ascii="Times New Roman" w:hAnsi="Times New Roman"/>
          <w:i/>
          <w:sz w:val="24"/>
          <w:szCs w:val="24"/>
          <w:lang w:val="kk-KZ"/>
        </w:rPr>
      </w:pPr>
    </w:p>
    <w:p w:rsidR="00E27027" w:rsidRDefault="00E27027" w:rsidP="00E27027">
      <w:pPr>
        <w:spacing w:after="0" w:line="240" w:lineRule="auto"/>
        <w:rPr>
          <w:rFonts w:ascii="Times New Roman" w:hAnsi="Times New Roman"/>
          <w:b/>
          <w:i/>
          <w:sz w:val="24"/>
          <w:szCs w:val="24"/>
          <w:lang w:val="kk-KZ"/>
        </w:rPr>
      </w:pPr>
      <w:r w:rsidRPr="00E27027">
        <w:rPr>
          <w:rFonts w:ascii="Times New Roman" w:hAnsi="Times New Roman"/>
          <w:b/>
          <w:i/>
          <w:sz w:val="24"/>
          <w:szCs w:val="24"/>
          <w:lang w:val="kk-KZ"/>
        </w:rPr>
        <w:t>Кілттік сөздер</w:t>
      </w:r>
      <w:r w:rsidRPr="00336F28">
        <w:rPr>
          <w:rFonts w:ascii="Times New Roman" w:hAnsi="Times New Roman"/>
          <w:i/>
          <w:sz w:val="24"/>
          <w:szCs w:val="24"/>
          <w:lang w:val="kk-KZ"/>
        </w:rPr>
        <w:t>:</w:t>
      </w:r>
      <w:r>
        <w:rPr>
          <w:rFonts w:ascii="Times New Roman" w:hAnsi="Times New Roman"/>
          <w:i/>
          <w:sz w:val="24"/>
          <w:szCs w:val="24"/>
          <w:lang w:val="kk-KZ"/>
        </w:rPr>
        <w:t xml:space="preserve"> гератопсихология, акмеология,, кезең, дағдарыс,кемел, идентификация</w:t>
      </w:r>
    </w:p>
    <w:p w:rsidR="00E27027" w:rsidRDefault="00E27027" w:rsidP="00E27027">
      <w:pPr>
        <w:spacing w:after="0" w:line="240" w:lineRule="auto"/>
        <w:rPr>
          <w:rFonts w:ascii="Times New Roman" w:hAnsi="Times New Roman"/>
          <w:b/>
          <w:i/>
          <w:sz w:val="24"/>
          <w:szCs w:val="24"/>
          <w:lang w:val="kk-KZ"/>
        </w:rPr>
      </w:pPr>
    </w:p>
    <w:p w:rsidR="00E27027" w:rsidRDefault="00E27027" w:rsidP="00E27027">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E27027" w:rsidRDefault="00E27027" w:rsidP="00E27027">
      <w:pPr>
        <w:spacing w:after="0" w:line="240" w:lineRule="auto"/>
        <w:rPr>
          <w:rFonts w:ascii="Times New Roman" w:hAnsi="Times New Roman"/>
          <w:b/>
          <w:i/>
          <w:sz w:val="24"/>
          <w:szCs w:val="24"/>
          <w:lang w:val="kk-KZ"/>
        </w:rPr>
      </w:pPr>
    </w:p>
    <w:p w:rsidR="00E27027" w:rsidRPr="00E27027" w:rsidRDefault="00E27027" w:rsidP="00E27027">
      <w:pPr>
        <w:spacing w:after="0" w:line="240" w:lineRule="auto"/>
        <w:rPr>
          <w:rFonts w:ascii="Times New Roman" w:hAnsi="Times New Roman" w:cs="Times New Roman"/>
          <w:i/>
          <w:sz w:val="24"/>
          <w:szCs w:val="24"/>
          <w:lang w:val="kk-KZ"/>
        </w:rPr>
      </w:pPr>
      <w:r w:rsidRPr="00E27027">
        <w:rPr>
          <w:rFonts w:ascii="Times New Roman" w:hAnsi="Times New Roman" w:cs="Times New Roman"/>
          <w:i/>
          <w:sz w:val="24"/>
          <w:szCs w:val="24"/>
          <w:lang w:val="kk-KZ"/>
        </w:rPr>
        <w:t>1.</w:t>
      </w:r>
      <w:r w:rsidRPr="00E27027">
        <w:rPr>
          <w:rFonts w:ascii="Times New Roman" w:hAnsi="Times New Roman" w:cs="Times New Roman"/>
          <w:i/>
          <w:sz w:val="24"/>
          <w:szCs w:val="24"/>
          <w:lang w:val="kk-KZ" w:eastAsia="ko-KR"/>
        </w:rPr>
        <w:t xml:space="preserve"> Герантопсихологияға кіріспе</w:t>
      </w:r>
    </w:p>
    <w:p w:rsidR="00E27027" w:rsidRDefault="00E27027" w:rsidP="00E27027">
      <w:pPr>
        <w:spacing w:after="0" w:line="240" w:lineRule="auto"/>
        <w:rPr>
          <w:rFonts w:ascii="Times New Roman" w:hAnsi="Times New Roman" w:cs="Times New Roman"/>
          <w:i/>
          <w:sz w:val="24"/>
          <w:szCs w:val="24"/>
          <w:lang w:val="kk-KZ"/>
        </w:rPr>
      </w:pPr>
      <w:r w:rsidRPr="00E27027">
        <w:rPr>
          <w:rFonts w:ascii="Times New Roman" w:hAnsi="Times New Roman" w:cs="Times New Roman"/>
          <w:i/>
          <w:sz w:val="24"/>
          <w:szCs w:val="24"/>
          <w:lang w:val="kk-KZ"/>
        </w:rPr>
        <w:t xml:space="preserve">2. </w:t>
      </w:r>
      <w:r>
        <w:rPr>
          <w:rFonts w:ascii="Times New Roman" w:hAnsi="Times New Roman" w:cs="Times New Roman"/>
          <w:i/>
          <w:sz w:val="24"/>
          <w:szCs w:val="24"/>
          <w:lang w:val="kk-KZ"/>
        </w:rPr>
        <w:t>Қартаю кезеңінің сипатамасы</w:t>
      </w:r>
    </w:p>
    <w:p w:rsidR="00E27027" w:rsidRPr="00E27027" w:rsidRDefault="00E27027" w:rsidP="00E2702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E27027">
        <w:rPr>
          <w:rFonts w:ascii="Times New Roman" w:hAnsi="Times New Roman" w:cs="Times New Roman"/>
          <w:i/>
          <w:sz w:val="24"/>
          <w:szCs w:val="24"/>
          <w:lang w:val="kk-KZ"/>
        </w:rPr>
        <w:t>Қартаюдың алғышарттары</w:t>
      </w:r>
    </w:p>
    <w:p w:rsidR="00E27027" w:rsidRPr="00E27027" w:rsidRDefault="00E27027" w:rsidP="00E27027">
      <w:pPr>
        <w:rPr>
          <w:rFonts w:ascii="Times New Roman" w:hAnsi="Times New Roman" w:cs="Times New Roman"/>
          <w:i/>
          <w:sz w:val="24"/>
          <w:szCs w:val="24"/>
          <w:lang w:val="kk-KZ"/>
        </w:rPr>
      </w:pPr>
    </w:p>
    <w:p w:rsidR="00E27027" w:rsidRPr="00E27027" w:rsidRDefault="00E27027" w:rsidP="00E27027">
      <w:pPr>
        <w:pStyle w:val="20"/>
        <w:spacing w:after="0" w:line="240" w:lineRule="auto"/>
        <w:ind w:firstLine="709"/>
        <w:jc w:val="both"/>
        <w:rPr>
          <w:rFonts w:ascii="Times New Roman" w:hAnsi="Times New Roman" w:cs="Times New Roman"/>
          <w:sz w:val="24"/>
          <w:szCs w:val="24"/>
          <w:lang w:val="kk-KZ" w:eastAsia="ko-KR"/>
        </w:rPr>
      </w:pPr>
      <w:r w:rsidRPr="00E27027">
        <w:rPr>
          <w:rFonts w:ascii="Times New Roman" w:hAnsi="Times New Roman" w:cs="Times New Roman"/>
          <w:sz w:val="24"/>
          <w:szCs w:val="24"/>
          <w:lang w:val="kk-KZ" w:eastAsia="ko-KR"/>
        </w:rPr>
        <w:t>Қартаюдың биологиялық, әлеуметтік критериялары мен факторлары. Қарт адамның өмірінің әлеуметтік ситуациясы. Қартаю периодизациясы. Қарт адамдардың жаңа психологиялық құрылымдары. Қартаю жасындағы қарым-қатынас.  Қартаюдағы жеке адам мәселесі.  Ұзақ жасау мәселесі. Қартаю әлеуметтік мәселе ретінде.</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Даму мәселесі анализінде басқа тәсіл аз емес тарихы бар, бихевиоризмен байланысты. Бұл бағыт эмпирикалық философияда терең тамыр жайған және адам жайында ағылшынның таныстыруында айтып кеткен. Адам бұл - оны қоршаған орта қалай </w:t>
      </w:r>
      <w:r w:rsidRPr="00E27027">
        <w:rPr>
          <w:rFonts w:ascii="Times New Roman" w:hAnsi="Times New Roman" w:cs="Times New Roman"/>
          <w:sz w:val="24"/>
          <w:szCs w:val="24"/>
          <w:lang w:val="kk-KZ"/>
        </w:rPr>
        <w:lastRenderedPageBreak/>
        <w:t xml:space="preserve">жасайды, солай қалыптасады. Америкадағы психология бағыты, даму-түсінігі ғылымнан алыстатылды. Бұл концепцияға Павловтың идеялары әсер етті. Ағылшын психологтары  Павловтың идеясын істей алатын қимыл қозғалыс барлық өмірде мінезделеді. Ең негізгі, ағылшын психологтары Павловтық принцип шарттырефлекс, Уотсонның жаңа концепцияға қайта жұмыс істеу. Ағылшын психологиясына ғылыми эксперимент кірді, ал Павловтың тамақтандыру ғылымымен байланысты. Павловтың бұл эксперименттік түсіндіруі 1897 жылы шықты, ал    Дж. Уотсондікі 1913жылы шықты.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Зерттеулерде стимул және реакция, шартты және шартсыз стимулдарды зерттеу  басталды. Осындай ассоциянистік концепция шықты. Зейінді зерттейтін ғылымдар шартсыз стимул жаңа ассоциятивті стимулға байланысты, негізгі акциент қатайтумен байланысты. Сұраққа жауап, ғылым байланыс бағдар байланыс және реакция арасындағы байланыс қарастырылады, бұл жағдайда зерттелуші аш,ауру.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Кейінірек американдық психологтар: бағдар рефлекциясына көңіл бөле бастады. 50-60жылдары кеңес психологтары Е.Н.Сокалов және А.В.Запорожей қарады. Ал Берлайк стимулдар, интенсивті, қимылдық түс, анық еместік және т.б. қарады. Алайда Берлайн т.б. ғалымдар сияқты, рефлексивті нейрофизиологиялық мидың мәселесін қарады.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Еуропалық елдерде даму процестерінің серекшеліктеріне көп көңіл бөлді. Оларды философия және онтогенездегі даму деңгейі нгемесе этапы қызықтырады. Павловтың жұмысынан кейін Э.Торндайктың, В.Келлердің жұмыстарынан кейін К.Бюлер бұл деңгейдегі, олардың пайда болуымен миының жетілуімен және қоршаған ортамен қарым-қатынас кезіндегі қиыншылықтармен байланысты, сонымен қоса аффективті процестердің дамуымен байланысты, рахаттанудың, уайымдаудың дамуымен және де іс-әрекетпен де байланысты.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Эволюция кезінде мінез-құлықтың рахаттануды сезінуінен бөлінеді «басынан аяғына дейін». Оның ойынша, институттың бірінші деңгейі-рахаттану қажеттіліктері қанағаттандырған кезде болады деген, яғни іс-әрекеттен кейін. Дағды деңгейінде рахаттану іс-әрекеттің процеске жетеді.</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Осыдан кейін «функционалды рахаттану» пайда болады, алдын ала рахаттану, бұл интелектуалды жауапты шешу деңгейінде болады. Осылайша рахаттану өтуі «басынан аяғына дейін»,Б.Колер бойынша бұл схеманы онтогенез ауыстырады. Балаларға эксперимент жасай отырып, бұл экспериментті В.Келер шимпонзеге жасаған.Бала психикасының дамуынан зерттеуге жануар психологиясына жасаған эксперименттер басты қадам болды. В.Вундтың айтуынша:бала психологиясы болмайды, өйткені онда өзін-өзі бақылау болмағандықтан.</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К.Бюлер өзін ешқашан биогенетис деп санамады. Оның жұмыстарында биогенетикалық концепциасына сын айтқан. Алайда оның көзқарастары- реакнтуляция концепция терең пайда болуын көбірек қарағанғ баланың дамуы жануардың даму сатысынан алыстатылады.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Л.С.Выготскийдің айтуы бойынша: К.Бюлер бір танымалыға факті жасауға тырысты, биологиялық және әлеуметтік-мәдениеттің дамуы және баланың дамуына әсер еткенін айтып кетті.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К.Бюлер ортақ көзқарасқа сын айтқандардфың бірі. К.Лоренц болып табылады. Оның айтуы бойынша К.Бюлердің ұсынысы филогенез процесінде мінез-құлықтың жоғарғы сатысынан төменгісіне дейін шындыққа сай келмейді. К.Лоренцтің осы жануарлар әлемінің даму жолы, белгілі бір этапта пайда болады.Олар бір-біріне тәуелсіз.Дрессуралы инстингт дайындамайды, ал интелектің өткені дрессура бола алмайды. Д.Б.Элоконин,К.Лоренцтің ойдың дамуын былай деген: интелект сатысы мен дрессура сатысының арасынада өте алмайтын шекар болмайды деген. Әдет-мінез-құлықтың қайта қалыптасқан тинтелектуалды бейнесі, срндықтан болар мінез-құлықтың басқаша жүйеленуі, алдымен интелекті, содан кейін әдет.Бұл жануар үшін дұрыс болса бала үшінде дұрыс. Баланың дамуында екі,үш аптадан кейін ғана шартты рефлекс пайда болады. Холлға қарағанда К.Бюлер терең қарастырған, баланы иетелекті жануар деуге </w:t>
      </w:r>
      <w:r w:rsidRPr="00E27027">
        <w:rPr>
          <w:rFonts w:ascii="Times New Roman" w:hAnsi="Times New Roman" w:cs="Times New Roman"/>
          <w:sz w:val="24"/>
          <w:szCs w:val="24"/>
          <w:lang w:val="kk-KZ"/>
        </w:rPr>
        <w:lastRenderedPageBreak/>
        <w:t>болмайды, баланы тіпті емуге де үйретеді, биогенетикалық подхот позициясына сүйенсек бұл барлық жануарлар әлеміне тарайды. Қазіргі кезде К.Бюлердің теориясына тоқтаушылар жоқ, Элконин осылай айтып кетті:</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Адамзаттың жоғалуы басталды, сонымен қоса балалық шақ тарихы да жоғалды. Баларға қатысты мәдениет ескерткіші кедей. Шыныменде зертеулердегі материалдарға сүйенсек, халықтар бірдей дамымайды. Қазіргі кезде даму деңгейінің төменгі сатысындағы тайпалар мен халықтар бар.</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19-20 ғысырдағы антрополог және этнограф зерттеулерінде, балалық шақтың ерте кезінен бастап бала, қоғам мүшесі болып есептеледі.Ол ерте кезден бастап, нағыз қоғам мүшесіне айналады және оған жұмысшыға қарағандай қарайды. Мысалы:Фредерик Роуз Австралиядағы аборигендерді зерттеген танымалы зерттеуші ол австралиялық тайпалардың қыздары күйеуге 8-9 жасынан шығатынын айтады, жыныстық мүшелері шешілгенше. Бұл парадокста, европалықтарға қарағанда аборигендер үйленуге мүлдем бөлек қарайды екен.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Ф.Роуз жазып кеткен, әйелді еркекке жыныстық мүшелері жетілмей үйлендіруі экономикалық болған дейді. Әйел қатарына кірген қыз,сол үйдің тірлігін жасап, үйренген себебі: сол ортадағы үлкен әйелдердің айтқанын орындап, болашақта әлеуметік эәне экономикалық тапсырмаларды орындауда қиындық болмас үшін. Сондай-ақ көп балалы отбасыларда тек биологиялық себеп те бар дейді,-Эльконин. Оның ойынша балалық шақтың құрамы, бала қоршаған ортамен қарым -қатынаста болғанда анықталады.</w:t>
      </w:r>
    </w:p>
    <w:p w:rsidR="00E27027" w:rsidRDefault="00E27027" w:rsidP="00E27027">
      <w:pPr>
        <w:rPr>
          <w:rFonts w:ascii="Times New Roman" w:hAnsi="Times New Roman" w:cs="Times New Roman"/>
          <w:b/>
          <w:sz w:val="24"/>
          <w:szCs w:val="24"/>
          <w:lang w:val="kk-KZ"/>
        </w:rPr>
      </w:pPr>
    </w:p>
    <w:p w:rsidR="00E27027" w:rsidRPr="00336F28" w:rsidRDefault="00E27027" w:rsidP="00E27027">
      <w:pPr>
        <w:pStyle w:val="20"/>
        <w:spacing w:after="0" w:line="240" w:lineRule="auto"/>
        <w:ind w:firstLine="709"/>
        <w:jc w:val="center"/>
        <w:rPr>
          <w:rFonts w:ascii="Times New Roman" w:hAnsi="Times New Roman" w:cs="Times New Roman"/>
          <w:b/>
          <w:bCs/>
          <w:sz w:val="24"/>
          <w:szCs w:val="24"/>
          <w:lang w:val="kk-KZ" w:eastAsia="ko-KR"/>
        </w:rPr>
      </w:pPr>
    </w:p>
    <w:p w:rsidR="00E27027" w:rsidRDefault="00E27027" w:rsidP="00E2702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E27027" w:rsidRPr="00E317A4"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E27027" w:rsidRDefault="00E27027" w:rsidP="00E27027">
      <w:pPr>
        <w:jc w:val="center"/>
        <w:rPr>
          <w:rFonts w:ascii="Times New Roman" w:hAnsi="Times New Roman" w:cs="Times New Roman"/>
          <w:b/>
          <w:sz w:val="24"/>
          <w:szCs w:val="24"/>
          <w:lang w:val="kk-KZ"/>
        </w:rPr>
      </w:pPr>
    </w:p>
    <w:p w:rsidR="00E27027" w:rsidRPr="00E317A4" w:rsidRDefault="00E27027" w:rsidP="00E27027">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27027" w:rsidRDefault="00E27027" w:rsidP="00E27027">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E27027" w:rsidRPr="00E317A4"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E27027" w:rsidRDefault="00E27027" w:rsidP="00E27027">
      <w:pP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p>
    <w:p w:rsidR="00E27027" w:rsidRPr="00E27027" w:rsidRDefault="00E27027" w:rsidP="00B761A8">
      <w:pPr>
        <w:rPr>
          <w:rFonts w:ascii="Times New Roman" w:hAnsi="Times New Roman" w:cs="Times New Roman"/>
          <w:b/>
          <w:sz w:val="24"/>
          <w:szCs w:val="24"/>
          <w:lang w:val="kk-KZ"/>
        </w:rPr>
      </w:pPr>
    </w:p>
    <w:sectPr w:rsidR="00E27027" w:rsidRPr="00E270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2D5" w:rsidRDefault="00A032D5" w:rsidP="00987761">
      <w:pPr>
        <w:spacing w:after="0" w:line="240" w:lineRule="auto"/>
      </w:pPr>
      <w:r>
        <w:separator/>
      </w:r>
    </w:p>
  </w:endnote>
  <w:endnote w:type="continuationSeparator" w:id="0">
    <w:p w:rsidR="00A032D5" w:rsidRDefault="00A032D5" w:rsidP="0098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Constantia">
    <w:panose1 w:val="02030602050306030303"/>
    <w:charset w:val="CC"/>
    <w:family w:val="roman"/>
    <w:pitch w:val="variable"/>
    <w:sig w:usb0="A00002EF" w:usb1="4000204B" w:usb2="00000000" w:usb3="00000000" w:csb0="0000019F" w:csb1="00000000"/>
  </w:font>
  <w:font w:name="Times New Roman KK EK">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2D5" w:rsidRDefault="00A032D5" w:rsidP="00987761">
      <w:pPr>
        <w:spacing w:after="0" w:line="240" w:lineRule="auto"/>
      </w:pPr>
      <w:r>
        <w:separator/>
      </w:r>
    </w:p>
  </w:footnote>
  <w:footnote w:type="continuationSeparator" w:id="0">
    <w:p w:rsidR="00A032D5" w:rsidRDefault="00A032D5" w:rsidP="00987761">
      <w:pPr>
        <w:spacing w:after="0" w:line="240" w:lineRule="auto"/>
      </w:pPr>
      <w:r>
        <w:continuationSeparator/>
      </w:r>
    </w:p>
  </w:footnote>
  <w:footnote w:id="1">
    <w:p w:rsidR="00B92C03" w:rsidRPr="00097B02" w:rsidRDefault="00B92C03" w:rsidP="00987761">
      <w:pPr>
        <w:pStyle w:val="aa"/>
        <w:spacing w:after="0" w:line="240" w:lineRule="auto"/>
        <w:rPr>
          <w:rFonts w:ascii="Times New Roman" w:hAnsi="Times New Roman"/>
          <w:lang w:val="en-US"/>
        </w:rPr>
      </w:pPr>
    </w:p>
  </w:footnote>
  <w:footnote w:id="2">
    <w:p w:rsidR="00B92C03" w:rsidRPr="00695F42" w:rsidRDefault="00B92C03" w:rsidP="00987761">
      <w:pPr>
        <w:pStyle w:val="aa"/>
        <w:ind w:firstLine="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3CD9"/>
    <w:multiLevelType w:val="hybridMultilevel"/>
    <w:tmpl w:val="3B5C9CF8"/>
    <w:lvl w:ilvl="0" w:tplc="4926BF54">
      <w:start w:val="1"/>
      <w:numFmt w:val="bullet"/>
      <w:lvlText w:val=""/>
      <w:lvlJc w:val="left"/>
      <w:pPr>
        <w:tabs>
          <w:tab w:val="num" w:pos="720"/>
        </w:tabs>
        <w:ind w:left="720" w:hanging="360"/>
      </w:pPr>
      <w:rPr>
        <w:rFonts w:ascii="Wingdings 2" w:hAnsi="Wingdings 2" w:hint="default"/>
      </w:rPr>
    </w:lvl>
    <w:lvl w:ilvl="1" w:tplc="A600E9AE" w:tentative="1">
      <w:start w:val="1"/>
      <w:numFmt w:val="bullet"/>
      <w:lvlText w:val=""/>
      <w:lvlJc w:val="left"/>
      <w:pPr>
        <w:tabs>
          <w:tab w:val="num" w:pos="1440"/>
        </w:tabs>
        <w:ind w:left="1440" w:hanging="360"/>
      </w:pPr>
      <w:rPr>
        <w:rFonts w:ascii="Wingdings 2" w:hAnsi="Wingdings 2" w:hint="default"/>
      </w:rPr>
    </w:lvl>
    <w:lvl w:ilvl="2" w:tplc="407411B2" w:tentative="1">
      <w:start w:val="1"/>
      <w:numFmt w:val="bullet"/>
      <w:lvlText w:val=""/>
      <w:lvlJc w:val="left"/>
      <w:pPr>
        <w:tabs>
          <w:tab w:val="num" w:pos="2160"/>
        </w:tabs>
        <w:ind w:left="2160" w:hanging="360"/>
      </w:pPr>
      <w:rPr>
        <w:rFonts w:ascii="Wingdings 2" w:hAnsi="Wingdings 2" w:hint="default"/>
      </w:rPr>
    </w:lvl>
    <w:lvl w:ilvl="3" w:tplc="45ECC570" w:tentative="1">
      <w:start w:val="1"/>
      <w:numFmt w:val="bullet"/>
      <w:lvlText w:val=""/>
      <w:lvlJc w:val="left"/>
      <w:pPr>
        <w:tabs>
          <w:tab w:val="num" w:pos="2880"/>
        </w:tabs>
        <w:ind w:left="2880" w:hanging="360"/>
      </w:pPr>
      <w:rPr>
        <w:rFonts w:ascii="Wingdings 2" w:hAnsi="Wingdings 2" w:hint="default"/>
      </w:rPr>
    </w:lvl>
    <w:lvl w:ilvl="4" w:tplc="D534BFCC" w:tentative="1">
      <w:start w:val="1"/>
      <w:numFmt w:val="bullet"/>
      <w:lvlText w:val=""/>
      <w:lvlJc w:val="left"/>
      <w:pPr>
        <w:tabs>
          <w:tab w:val="num" w:pos="3600"/>
        </w:tabs>
        <w:ind w:left="3600" w:hanging="360"/>
      </w:pPr>
      <w:rPr>
        <w:rFonts w:ascii="Wingdings 2" w:hAnsi="Wingdings 2" w:hint="default"/>
      </w:rPr>
    </w:lvl>
    <w:lvl w:ilvl="5" w:tplc="97528D24" w:tentative="1">
      <w:start w:val="1"/>
      <w:numFmt w:val="bullet"/>
      <w:lvlText w:val=""/>
      <w:lvlJc w:val="left"/>
      <w:pPr>
        <w:tabs>
          <w:tab w:val="num" w:pos="4320"/>
        </w:tabs>
        <w:ind w:left="4320" w:hanging="360"/>
      </w:pPr>
      <w:rPr>
        <w:rFonts w:ascii="Wingdings 2" w:hAnsi="Wingdings 2" w:hint="default"/>
      </w:rPr>
    </w:lvl>
    <w:lvl w:ilvl="6" w:tplc="36B2D0EA" w:tentative="1">
      <w:start w:val="1"/>
      <w:numFmt w:val="bullet"/>
      <w:lvlText w:val=""/>
      <w:lvlJc w:val="left"/>
      <w:pPr>
        <w:tabs>
          <w:tab w:val="num" w:pos="5040"/>
        </w:tabs>
        <w:ind w:left="5040" w:hanging="360"/>
      </w:pPr>
      <w:rPr>
        <w:rFonts w:ascii="Wingdings 2" w:hAnsi="Wingdings 2" w:hint="default"/>
      </w:rPr>
    </w:lvl>
    <w:lvl w:ilvl="7" w:tplc="1AEA0D9E" w:tentative="1">
      <w:start w:val="1"/>
      <w:numFmt w:val="bullet"/>
      <w:lvlText w:val=""/>
      <w:lvlJc w:val="left"/>
      <w:pPr>
        <w:tabs>
          <w:tab w:val="num" w:pos="5760"/>
        </w:tabs>
        <w:ind w:left="5760" w:hanging="360"/>
      </w:pPr>
      <w:rPr>
        <w:rFonts w:ascii="Wingdings 2" w:hAnsi="Wingdings 2" w:hint="default"/>
      </w:rPr>
    </w:lvl>
    <w:lvl w:ilvl="8" w:tplc="BCFA6F20" w:tentative="1">
      <w:start w:val="1"/>
      <w:numFmt w:val="bullet"/>
      <w:lvlText w:val=""/>
      <w:lvlJc w:val="left"/>
      <w:pPr>
        <w:tabs>
          <w:tab w:val="num" w:pos="6480"/>
        </w:tabs>
        <w:ind w:left="6480" w:hanging="360"/>
      </w:pPr>
      <w:rPr>
        <w:rFonts w:ascii="Wingdings 2" w:hAnsi="Wingdings 2" w:hint="default"/>
      </w:rPr>
    </w:lvl>
  </w:abstractNum>
  <w:abstractNum w:abstractNumId="1">
    <w:nsid w:val="052D424F"/>
    <w:multiLevelType w:val="multilevel"/>
    <w:tmpl w:val="6FF0EC7E"/>
    <w:lvl w:ilvl="0">
      <w:start w:val="1"/>
      <w:numFmt w:val="decimal"/>
      <w:lvlText w:val="%1."/>
      <w:lvlJc w:val="left"/>
      <w:pPr>
        <w:tabs>
          <w:tab w:val="num" w:pos="720"/>
        </w:tabs>
        <w:ind w:left="720" w:hanging="360"/>
      </w:pPr>
      <w:rPr>
        <w:rFonts w:ascii="Times New Roman" w:eastAsia="Arial Unicode MS"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Arial Unicode MS"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F07F30"/>
    <w:multiLevelType w:val="hybridMultilevel"/>
    <w:tmpl w:val="FDD212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590A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D33F15"/>
    <w:multiLevelType w:val="hybridMultilevel"/>
    <w:tmpl w:val="9F089B68"/>
    <w:lvl w:ilvl="0" w:tplc="A59266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31189"/>
    <w:multiLevelType w:val="hybridMultilevel"/>
    <w:tmpl w:val="F5F8E02E"/>
    <w:lvl w:ilvl="0" w:tplc="734CBED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F4459D"/>
    <w:multiLevelType w:val="multilevel"/>
    <w:tmpl w:val="7DA827DA"/>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6402338"/>
    <w:multiLevelType w:val="singleLevel"/>
    <w:tmpl w:val="0419000F"/>
    <w:lvl w:ilvl="0">
      <w:start w:val="1"/>
      <w:numFmt w:val="decimal"/>
      <w:lvlText w:val="%1."/>
      <w:lvlJc w:val="left"/>
      <w:pPr>
        <w:tabs>
          <w:tab w:val="num" w:pos="360"/>
        </w:tabs>
        <w:ind w:left="360" w:hanging="360"/>
      </w:pPr>
    </w:lvl>
  </w:abstractNum>
  <w:abstractNum w:abstractNumId="8">
    <w:nsid w:val="26F415BB"/>
    <w:multiLevelType w:val="hybridMultilevel"/>
    <w:tmpl w:val="BA34DBBE"/>
    <w:lvl w:ilvl="0" w:tplc="B0900C82">
      <w:start w:val="1"/>
      <w:numFmt w:val="bullet"/>
      <w:lvlText w:val="•"/>
      <w:lvlJc w:val="left"/>
      <w:pPr>
        <w:tabs>
          <w:tab w:val="num" w:pos="720"/>
        </w:tabs>
        <w:ind w:left="720" w:hanging="360"/>
      </w:pPr>
      <w:rPr>
        <w:rFonts w:ascii="Arial" w:hAnsi="Arial" w:hint="default"/>
      </w:rPr>
    </w:lvl>
    <w:lvl w:ilvl="1" w:tplc="34A05EA4" w:tentative="1">
      <w:start w:val="1"/>
      <w:numFmt w:val="bullet"/>
      <w:lvlText w:val="•"/>
      <w:lvlJc w:val="left"/>
      <w:pPr>
        <w:tabs>
          <w:tab w:val="num" w:pos="1440"/>
        </w:tabs>
        <w:ind w:left="1440" w:hanging="360"/>
      </w:pPr>
      <w:rPr>
        <w:rFonts w:ascii="Arial" w:hAnsi="Arial" w:hint="default"/>
      </w:rPr>
    </w:lvl>
    <w:lvl w:ilvl="2" w:tplc="2D9E7ECA" w:tentative="1">
      <w:start w:val="1"/>
      <w:numFmt w:val="bullet"/>
      <w:lvlText w:val="•"/>
      <w:lvlJc w:val="left"/>
      <w:pPr>
        <w:tabs>
          <w:tab w:val="num" w:pos="2160"/>
        </w:tabs>
        <w:ind w:left="2160" w:hanging="360"/>
      </w:pPr>
      <w:rPr>
        <w:rFonts w:ascii="Arial" w:hAnsi="Arial" w:hint="default"/>
      </w:rPr>
    </w:lvl>
    <w:lvl w:ilvl="3" w:tplc="7F4CEEBA" w:tentative="1">
      <w:start w:val="1"/>
      <w:numFmt w:val="bullet"/>
      <w:lvlText w:val="•"/>
      <w:lvlJc w:val="left"/>
      <w:pPr>
        <w:tabs>
          <w:tab w:val="num" w:pos="2880"/>
        </w:tabs>
        <w:ind w:left="2880" w:hanging="360"/>
      </w:pPr>
      <w:rPr>
        <w:rFonts w:ascii="Arial" w:hAnsi="Arial" w:hint="default"/>
      </w:rPr>
    </w:lvl>
    <w:lvl w:ilvl="4" w:tplc="01A44460" w:tentative="1">
      <w:start w:val="1"/>
      <w:numFmt w:val="bullet"/>
      <w:lvlText w:val="•"/>
      <w:lvlJc w:val="left"/>
      <w:pPr>
        <w:tabs>
          <w:tab w:val="num" w:pos="3600"/>
        </w:tabs>
        <w:ind w:left="3600" w:hanging="360"/>
      </w:pPr>
      <w:rPr>
        <w:rFonts w:ascii="Arial" w:hAnsi="Arial" w:hint="default"/>
      </w:rPr>
    </w:lvl>
    <w:lvl w:ilvl="5" w:tplc="63448C14" w:tentative="1">
      <w:start w:val="1"/>
      <w:numFmt w:val="bullet"/>
      <w:lvlText w:val="•"/>
      <w:lvlJc w:val="left"/>
      <w:pPr>
        <w:tabs>
          <w:tab w:val="num" w:pos="4320"/>
        </w:tabs>
        <w:ind w:left="4320" w:hanging="360"/>
      </w:pPr>
      <w:rPr>
        <w:rFonts w:ascii="Arial" w:hAnsi="Arial" w:hint="default"/>
      </w:rPr>
    </w:lvl>
    <w:lvl w:ilvl="6" w:tplc="5C547F1A" w:tentative="1">
      <w:start w:val="1"/>
      <w:numFmt w:val="bullet"/>
      <w:lvlText w:val="•"/>
      <w:lvlJc w:val="left"/>
      <w:pPr>
        <w:tabs>
          <w:tab w:val="num" w:pos="5040"/>
        </w:tabs>
        <w:ind w:left="5040" w:hanging="360"/>
      </w:pPr>
      <w:rPr>
        <w:rFonts w:ascii="Arial" w:hAnsi="Arial" w:hint="default"/>
      </w:rPr>
    </w:lvl>
    <w:lvl w:ilvl="7" w:tplc="67F0C862" w:tentative="1">
      <w:start w:val="1"/>
      <w:numFmt w:val="bullet"/>
      <w:lvlText w:val="•"/>
      <w:lvlJc w:val="left"/>
      <w:pPr>
        <w:tabs>
          <w:tab w:val="num" w:pos="5760"/>
        </w:tabs>
        <w:ind w:left="5760" w:hanging="360"/>
      </w:pPr>
      <w:rPr>
        <w:rFonts w:ascii="Arial" w:hAnsi="Arial" w:hint="default"/>
      </w:rPr>
    </w:lvl>
    <w:lvl w:ilvl="8" w:tplc="EA5AFBDE" w:tentative="1">
      <w:start w:val="1"/>
      <w:numFmt w:val="bullet"/>
      <w:lvlText w:val="•"/>
      <w:lvlJc w:val="left"/>
      <w:pPr>
        <w:tabs>
          <w:tab w:val="num" w:pos="6480"/>
        </w:tabs>
        <w:ind w:left="6480" w:hanging="360"/>
      </w:pPr>
      <w:rPr>
        <w:rFonts w:ascii="Arial" w:hAnsi="Arial" w:hint="default"/>
      </w:rPr>
    </w:lvl>
  </w:abstractNum>
  <w:abstractNum w:abstractNumId="9">
    <w:nsid w:val="29CE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D761E9"/>
    <w:multiLevelType w:val="hybridMultilevel"/>
    <w:tmpl w:val="03705A28"/>
    <w:lvl w:ilvl="0" w:tplc="291A2B52">
      <w:start w:val="1"/>
      <w:numFmt w:val="bullet"/>
      <w:lvlText w:val=""/>
      <w:lvlJc w:val="left"/>
      <w:pPr>
        <w:tabs>
          <w:tab w:val="num" w:pos="720"/>
        </w:tabs>
        <w:ind w:left="720" w:hanging="360"/>
      </w:pPr>
      <w:rPr>
        <w:rFonts w:ascii="Wingdings 2" w:hAnsi="Wingdings 2" w:hint="default"/>
      </w:rPr>
    </w:lvl>
    <w:lvl w:ilvl="1" w:tplc="564E4E02" w:tentative="1">
      <w:start w:val="1"/>
      <w:numFmt w:val="bullet"/>
      <w:lvlText w:val=""/>
      <w:lvlJc w:val="left"/>
      <w:pPr>
        <w:tabs>
          <w:tab w:val="num" w:pos="1440"/>
        </w:tabs>
        <w:ind w:left="1440" w:hanging="360"/>
      </w:pPr>
      <w:rPr>
        <w:rFonts w:ascii="Wingdings 2" w:hAnsi="Wingdings 2" w:hint="default"/>
      </w:rPr>
    </w:lvl>
    <w:lvl w:ilvl="2" w:tplc="1792B982" w:tentative="1">
      <w:start w:val="1"/>
      <w:numFmt w:val="bullet"/>
      <w:lvlText w:val=""/>
      <w:lvlJc w:val="left"/>
      <w:pPr>
        <w:tabs>
          <w:tab w:val="num" w:pos="2160"/>
        </w:tabs>
        <w:ind w:left="2160" w:hanging="360"/>
      </w:pPr>
      <w:rPr>
        <w:rFonts w:ascii="Wingdings 2" w:hAnsi="Wingdings 2" w:hint="default"/>
      </w:rPr>
    </w:lvl>
    <w:lvl w:ilvl="3" w:tplc="2C72731C" w:tentative="1">
      <w:start w:val="1"/>
      <w:numFmt w:val="bullet"/>
      <w:lvlText w:val=""/>
      <w:lvlJc w:val="left"/>
      <w:pPr>
        <w:tabs>
          <w:tab w:val="num" w:pos="2880"/>
        </w:tabs>
        <w:ind w:left="2880" w:hanging="360"/>
      </w:pPr>
      <w:rPr>
        <w:rFonts w:ascii="Wingdings 2" w:hAnsi="Wingdings 2" w:hint="default"/>
      </w:rPr>
    </w:lvl>
    <w:lvl w:ilvl="4" w:tplc="781673EC" w:tentative="1">
      <w:start w:val="1"/>
      <w:numFmt w:val="bullet"/>
      <w:lvlText w:val=""/>
      <w:lvlJc w:val="left"/>
      <w:pPr>
        <w:tabs>
          <w:tab w:val="num" w:pos="3600"/>
        </w:tabs>
        <w:ind w:left="3600" w:hanging="360"/>
      </w:pPr>
      <w:rPr>
        <w:rFonts w:ascii="Wingdings 2" w:hAnsi="Wingdings 2" w:hint="default"/>
      </w:rPr>
    </w:lvl>
    <w:lvl w:ilvl="5" w:tplc="B62E8A6C" w:tentative="1">
      <w:start w:val="1"/>
      <w:numFmt w:val="bullet"/>
      <w:lvlText w:val=""/>
      <w:lvlJc w:val="left"/>
      <w:pPr>
        <w:tabs>
          <w:tab w:val="num" w:pos="4320"/>
        </w:tabs>
        <w:ind w:left="4320" w:hanging="360"/>
      </w:pPr>
      <w:rPr>
        <w:rFonts w:ascii="Wingdings 2" w:hAnsi="Wingdings 2" w:hint="default"/>
      </w:rPr>
    </w:lvl>
    <w:lvl w:ilvl="6" w:tplc="D902E042" w:tentative="1">
      <w:start w:val="1"/>
      <w:numFmt w:val="bullet"/>
      <w:lvlText w:val=""/>
      <w:lvlJc w:val="left"/>
      <w:pPr>
        <w:tabs>
          <w:tab w:val="num" w:pos="5040"/>
        </w:tabs>
        <w:ind w:left="5040" w:hanging="360"/>
      </w:pPr>
      <w:rPr>
        <w:rFonts w:ascii="Wingdings 2" w:hAnsi="Wingdings 2" w:hint="default"/>
      </w:rPr>
    </w:lvl>
    <w:lvl w:ilvl="7" w:tplc="E2B032BC" w:tentative="1">
      <w:start w:val="1"/>
      <w:numFmt w:val="bullet"/>
      <w:lvlText w:val=""/>
      <w:lvlJc w:val="left"/>
      <w:pPr>
        <w:tabs>
          <w:tab w:val="num" w:pos="5760"/>
        </w:tabs>
        <w:ind w:left="5760" w:hanging="360"/>
      </w:pPr>
      <w:rPr>
        <w:rFonts w:ascii="Wingdings 2" w:hAnsi="Wingdings 2" w:hint="default"/>
      </w:rPr>
    </w:lvl>
    <w:lvl w:ilvl="8" w:tplc="BA1AF34E" w:tentative="1">
      <w:start w:val="1"/>
      <w:numFmt w:val="bullet"/>
      <w:lvlText w:val=""/>
      <w:lvlJc w:val="left"/>
      <w:pPr>
        <w:tabs>
          <w:tab w:val="num" w:pos="6480"/>
        </w:tabs>
        <w:ind w:left="6480" w:hanging="360"/>
      </w:pPr>
      <w:rPr>
        <w:rFonts w:ascii="Wingdings 2" w:hAnsi="Wingdings 2" w:hint="default"/>
      </w:rPr>
    </w:lvl>
  </w:abstractNum>
  <w:abstractNum w:abstractNumId="11">
    <w:nsid w:val="36C3253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399B40B7"/>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E3F385D"/>
    <w:multiLevelType w:val="singleLevel"/>
    <w:tmpl w:val="0419000F"/>
    <w:lvl w:ilvl="0">
      <w:start w:val="1"/>
      <w:numFmt w:val="decimal"/>
      <w:lvlText w:val="%1."/>
      <w:lvlJc w:val="left"/>
      <w:pPr>
        <w:tabs>
          <w:tab w:val="num" w:pos="360"/>
        </w:tabs>
        <w:ind w:left="360" w:hanging="360"/>
      </w:pPr>
    </w:lvl>
  </w:abstractNum>
  <w:abstractNum w:abstractNumId="14">
    <w:nsid w:val="4135503E"/>
    <w:multiLevelType w:val="hybridMultilevel"/>
    <w:tmpl w:val="396A079A"/>
    <w:lvl w:ilvl="0" w:tplc="D7E60AAA">
      <w:start w:val="1"/>
      <w:numFmt w:val="bullet"/>
      <w:lvlText w:val="•"/>
      <w:lvlJc w:val="left"/>
      <w:pPr>
        <w:tabs>
          <w:tab w:val="num" w:pos="720"/>
        </w:tabs>
        <w:ind w:left="720" w:hanging="360"/>
      </w:pPr>
      <w:rPr>
        <w:rFonts w:ascii="Arial" w:hAnsi="Arial" w:hint="default"/>
      </w:rPr>
    </w:lvl>
    <w:lvl w:ilvl="1" w:tplc="82EE5046" w:tentative="1">
      <w:start w:val="1"/>
      <w:numFmt w:val="bullet"/>
      <w:lvlText w:val="•"/>
      <w:lvlJc w:val="left"/>
      <w:pPr>
        <w:tabs>
          <w:tab w:val="num" w:pos="1440"/>
        </w:tabs>
        <w:ind w:left="1440" w:hanging="360"/>
      </w:pPr>
      <w:rPr>
        <w:rFonts w:ascii="Arial" w:hAnsi="Arial" w:hint="default"/>
      </w:rPr>
    </w:lvl>
    <w:lvl w:ilvl="2" w:tplc="E45C35D6" w:tentative="1">
      <w:start w:val="1"/>
      <w:numFmt w:val="bullet"/>
      <w:lvlText w:val="•"/>
      <w:lvlJc w:val="left"/>
      <w:pPr>
        <w:tabs>
          <w:tab w:val="num" w:pos="2160"/>
        </w:tabs>
        <w:ind w:left="2160" w:hanging="360"/>
      </w:pPr>
      <w:rPr>
        <w:rFonts w:ascii="Arial" w:hAnsi="Arial" w:hint="default"/>
      </w:rPr>
    </w:lvl>
    <w:lvl w:ilvl="3" w:tplc="B0A65FF4" w:tentative="1">
      <w:start w:val="1"/>
      <w:numFmt w:val="bullet"/>
      <w:lvlText w:val="•"/>
      <w:lvlJc w:val="left"/>
      <w:pPr>
        <w:tabs>
          <w:tab w:val="num" w:pos="2880"/>
        </w:tabs>
        <w:ind w:left="2880" w:hanging="360"/>
      </w:pPr>
      <w:rPr>
        <w:rFonts w:ascii="Arial" w:hAnsi="Arial" w:hint="default"/>
      </w:rPr>
    </w:lvl>
    <w:lvl w:ilvl="4" w:tplc="A222932A" w:tentative="1">
      <w:start w:val="1"/>
      <w:numFmt w:val="bullet"/>
      <w:lvlText w:val="•"/>
      <w:lvlJc w:val="left"/>
      <w:pPr>
        <w:tabs>
          <w:tab w:val="num" w:pos="3600"/>
        </w:tabs>
        <w:ind w:left="3600" w:hanging="360"/>
      </w:pPr>
      <w:rPr>
        <w:rFonts w:ascii="Arial" w:hAnsi="Arial" w:hint="default"/>
      </w:rPr>
    </w:lvl>
    <w:lvl w:ilvl="5" w:tplc="5F5EF10C" w:tentative="1">
      <w:start w:val="1"/>
      <w:numFmt w:val="bullet"/>
      <w:lvlText w:val="•"/>
      <w:lvlJc w:val="left"/>
      <w:pPr>
        <w:tabs>
          <w:tab w:val="num" w:pos="4320"/>
        </w:tabs>
        <w:ind w:left="4320" w:hanging="360"/>
      </w:pPr>
      <w:rPr>
        <w:rFonts w:ascii="Arial" w:hAnsi="Arial" w:hint="default"/>
      </w:rPr>
    </w:lvl>
    <w:lvl w:ilvl="6" w:tplc="16EE0794" w:tentative="1">
      <w:start w:val="1"/>
      <w:numFmt w:val="bullet"/>
      <w:lvlText w:val="•"/>
      <w:lvlJc w:val="left"/>
      <w:pPr>
        <w:tabs>
          <w:tab w:val="num" w:pos="5040"/>
        </w:tabs>
        <w:ind w:left="5040" w:hanging="360"/>
      </w:pPr>
      <w:rPr>
        <w:rFonts w:ascii="Arial" w:hAnsi="Arial" w:hint="default"/>
      </w:rPr>
    </w:lvl>
    <w:lvl w:ilvl="7" w:tplc="232A488C" w:tentative="1">
      <w:start w:val="1"/>
      <w:numFmt w:val="bullet"/>
      <w:lvlText w:val="•"/>
      <w:lvlJc w:val="left"/>
      <w:pPr>
        <w:tabs>
          <w:tab w:val="num" w:pos="5760"/>
        </w:tabs>
        <w:ind w:left="5760" w:hanging="360"/>
      </w:pPr>
      <w:rPr>
        <w:rFonts w:ascii="Arial" w:hAnsi="Arial" w:hint="default"/>
      </w:rPr>
    </w:lvl>
    <w:lvl w:ilvl="8" w:tplc="70D29CD2" w:tentative="1">
      <w:start w:val="1"/>
      <w:numFmt w:val="bullet"/>
      <w:lvlText w:val="•"/>
      <w:lvlJc w:val="left"/>
      <w:pPr>
        <w:tabs>
          <w:tab w:val="num" w:pos="6480"/>
        </w:tabs>
        <w:ind w:left="6480" w:hanging="360"/>
      </w:pPr>
      <w:rPr>
        <w:rFonts w:ascii="Arial" w:hAnsi="Arial" w:hint="default"/>
      </w:rPr>
    </w:lvl>
  </w:abstractNum>
  <w:abstractNum w:abstractNumId="15">
    <w:nsid w:val="450C264C"/>
    <w:multiLevelType w:val="hybridMultilevel"/>
    <w:tmpl w:val="E2B6DEB2"/>
    <w:lvl w:ilvl="0" w:tplc="17428FDC">
      <w:start w:val="1"/>
      <w:numFmt w:val="bullet"/>
      <w:lvlText w:val="•"/>
      <w:lvlJc w:val="left"/>
      <w:pPr>
        <w:tabs>
          <w:tab w:val="num" w:pos="720"/>
        </w:tabs>
        <w:ind w:left="720" w:hanging="360"/>
      </w:pPr>
      <w:rPr>
        <w:rFonts w:ascii="Arial" w:hAnsi="Arial" w:hint="default"/>
      </w:rPr>
    </w:lvl>
    <w:lvl w:ilvl="1" w:tplc="7408DC4A" w:tentative="1">
      <w:start w:val="1"/>
      <w:numFmt w:val="bullet"/>
      <w:lvlText w:val="•"/>
      <w:lvlJc w:val="left"/>
      <w:pPr>
        <w:tabs>
          <w:tab w:val="num" w:pos="1440"/>
        </w:tabs>
        <w:ind w:left="1440" w:hanging="360"/>
      </w:pPr>
      <w:rPr>
        <w:rFonts w:ascii="Arial" w:hAnsi="Arial" w:hint="default"/>
      </w:rPr>
    </w:lvl>
    <w:lvl w:ilvl="2" w:tplc="BF8CDBB4" w:tentative="1">
      <w:start w:val="1"/>
      <w:numFmt w:val="bullet"/>
      <w:lvlText w:val="•"/>
      <w:lvlJc w:val="left"/>
      <w:pPr>
        <w:tabs>
          <w:tab w:val="num" w:pos="2160"/>
        </w:tabs>
        <w:ind w:left="2160" w:hanging="360"/>
      </w:pPr>
      <w:rPr>
        <w:rFonts w:ascii="Arial" w:hAnsi="Arial" w:hint="default"/>
      </w:rPr>
    </w:lvl>
    <w:lvl w:ilvl="3" w:tplc="4AECCD32" w:tentative="1">
      <w:start w:val="1"/>
      <w:numFmt w:val="bullet"/>
      <w:lvlText w:val="•"/>
      <w:lvlJc w:val="left"/>
      <w:pPr>
        <w:tabs>
          <w:tab w:val="num" w:pos="2880"/>
        </w:tabs>
        <w:ind w:left="2880" w:hanging="360"/>
      </w:pPr>
      <w:rPr>
        <w:rFonts w:ascii="Arial" w:hAnsi="Arial" w:hint="default"/>
      </w:rPr>
    </w:lvl>
    <w:lvl w:ilvl="4" w:tplc="7A8CBFEC" w:tentative="1">
      <w:start w:val="1"/>
      <w:numFmt w:val="bullet"/>
      <w:lvlText w:val="•"/>
      <w:lvlJc w:val="left"/>
      <w:pPr>
        <w:tabs>
          <w:tab w:val="num" w:pos="3600"/>
        </w:tabs>
        <w:ind w:left="3600" w:hanging="360"/>
      </w:pPr>
      <w:rPr>
        <w:rFonts w:ascii="Arial" w:hAnsi="Arial" w:hint="default"/>
      </w:rPr>
    </w:lvl>
    <w:lvl w:ilvl="5" w:tplc="5C28F83E" w:tentative="1">
      <w:start w:val="1"/>
      <w:numFmt w:val="bullet"/>
      <w:lvlText w:val="•"/>
      <w:lvlJc w:val="left"/>
      <w:pPr>
        <w:tabs>
          <w:tab w:val="num" w:pos="4320"/>
        </w:tabs>
        <w:ind w:left="4320" w:hanging="360"/>
      </w:pPr>
      <w:rPr>
        <w:rFonts w:ascii="Arial" w:hAnsi="Arial" w:hint="default"/>
      </w:rPr>
    </w:lvl>
    <w:lvl w:ilvl="6" w:tplc="121E90F4" w:tentative="1">
      <w:start w:val="1"/>
      <w:numFmt w:val="bullet"/>
      <w:lvlText w:val="•"/>
      <w:lvlJc w:val="left"/>
      <w:pPr>
        <w:tabs>
          <w:tab w:val="num" w:pos="5040"/>
        </w:tabs>
        <w:ind w:left="5040" w:hanging="360"/>
      </w:pPr>
      <w:rPr>
        <w:rFonts w:ascii="Arial" w:hAnsi="Arial" w:hint="default"/>
      </w:rPr>
    </w:lvl>
    <w:lvl w:ilvl="7" w:tplc="5EFA366C" w:tentative="1">
      <w:start w:val="1"/>
      <w:numFmt w:val="bullet"/>
      <w:lvlText w:val="•"/>
      <w:lvlJc w:val="left"/>
      <w:pPr>
        <w:tabs>
          <w:tab w:val="num" w:pos="5760"/>
        </w:tabs>
        <w:ind w:left="5760" w:hanging="360"/>
      </w:pPr>
      <w:rPr>
        <w:rFonts w:ascii="Arial" w:hAnsi="Arial" w:hint="default"/>
      </w:rPr>
    </w:lvl>
    <w:lvl w:ilvl="8" w:tplc="259E6CB0" w:tentative="1">
      <w:start w:val="1"/>
      <w:numFmt w:val="bullet"/>
      <w:lvlText w:val="•"/>
      <w:lvlJc w:val="left"/>
      <w:pPr>
        <w:tabs>
          <w:tab w:val="num" w:pos="6480"/>
        </w:tabs>
        <w:ind w:left="6480" w:hanging="360"/>
      </w:pPr>
      <w:rPr>
        <w:rFonts w:ascii="Arial" w:hAnsi="Arial" w:hint="default"/>
      </w:rPr>
    </w:lvl>
  </w:abstractNum>
  <w:abstractNum w:abstractNumId="16">
    <w:nsid w:val="4C08241F"/>
    <w:multiLevelType w:val="hybridMultilevel"/>
    <w:tmpl w:val="CEEA8AE6"/>
    <w:lvl w:ilvl="0" w:tplc="3C362D90">
      <w:start w:val="1"/>
      <w:numFmt w:val="bullet"/>
      <w:lvlText w:val="•"/>
      <w:lvlJc w:val="left"/>
      <w:pPr>
        <w:tabs>
          <w:tab w:val="num" w:pos="360"/>
        </w:tabs>
        <w:ind w:left="360" w:hanging="360"/>
      </w:pPr>
      <w:rPr>
        <w:rFonts w:ascii="Arial" w:hAnsi="Arial" w:hint="default"/>
      </w:rPr>
    </w:lvl>
    <w:lvl w:ilvl="1" w:tplc="50681AFC" w:tentative="1">
      <w:start w:val="1"/>
      <w:numFmt w:val="bullet"/>
      <w:lvlText w:val="•"/>
      <w:lvlJc w:val="left"/>
      <w:pPr>
        <w:tabs>
          <w:tab w:val="num" w:pos="1080"/>
        </w:tabs>
        <w:ind w:left="1080" w:hanging="360"/>
      </w:pPr>
      <w:rPr>
        <w:rFonts w:ascii="Arial" w:hAnsi="Arial" w:hint="default"/>
      </w:rPr>
    </w:lvl>
    <w:lvl w:ilvl="2" w:tplc="BD108B46" w:tentative="1">
      <w:start w:val="1"/>
      <w:numFmt w:val="bullet"/>
      <w:lvlText w:val="•"/>
      <w:lvlJc w:val="left"/>
      <w:pPr>
        <w:tabs>
          <w:tab w:val="num" w:pos="1800"/>
        </w:tabs>
        <w:ind w:left="1800" w:hanging="360"/>
      </w:pPr>
      <w:rPr>
        <w:rFonts w:ascii="Arial" w:hAnsi="Arial" w:hint="default"/>
      </w:rPr>
    </w:lvl>
    <w:lvl w:ilvl="3" w:tplc="83AE3E2C" w:tentative="1">
      <w:start w:val="1"/>
      <w:numFmt w:val="bullet"/>
      <w:lvlText w:val="•"/>
      <w:lvlJc w:val="left"/>
      <w:pPr>
        <w:tabs>
          <w:tab w:val="num" w:pos="2520"/>
        </w:tabs>
        <w:ind w:left="2520" w:hanging="360"/>
      </w:pPr>
      <w:rPr>
        <w:rFonts w:ascii="Arial" w:hAnsi="Arial" w:hint="default"/>
      </w:rPr>
    </w:lvl>
    <w:lvl w:ilvl="4" w:tplc="9DF68382" w:tentative="1">
      <w:start w:val="1"/>
      <w:numFmt w:val="bullet"/>
      <w:lvlText w:val="•"/>
      <w:lvlJc w:val="left"/>
      <w:pPr>
        <w:tabs>
          <w:tab w:val="num" w:pos="3240"/>
        </w:tabs>
        <w:ind w:left="3240" w:hanging="360"/>
      </w:pPr>
      <w:rPr>
        <w:rFonts w:ascii="Arial" w:hAnsi="Arial" w:hint="default"/>
      </w:rPr>
    </w:lvl>
    <w:lvl w:ilvl="5" w:tplc="B45A7908" w:tentative="1">
      <w:start w:val="1"/>
      <w:numFmt w:val="bullet"/>
      <w:lvlText w:val="•"/>
      <w:lvlJc w:val="left"/>
      <w:pPr>
        <w:tabs>
          <w:tab w:val="num" w:pos="3960"/>
        </w:tabs>
        <w:ind w:left="3960" w:hanging="360"/>
      </w:pPr>
      <w:rPr>
        <w:rFonts w:ascii="Arial" w:hAnsi="Arial" w:hint="default"/>
      </w:rPr>
    </w:lvl>
    <w:lvl w:ilvl="6" w:tplc="A62C81AE" w:tentative="1">
      <w:start w:val="1"/>
      <w:numFmt w:val="bullet"/>
      <w:lvlText w:val="•"/>
      <w:lvlJc w:val="left"/>
      <w:pPr>
        <w:tabs>
          <w:tab w:val="num" w:pos="4680"/>
        </w:tabs>
        <w:ind w:left="4680" w:hanging="360"/>
      </w:pPr>
      <w:rPr>
        <w:rFonts w:ascii="Arial" w:hAnsi="Arial" w:hint="default"/>
      </w:rPr>
    </w:lvl>
    <w:lvl w:ilvl="7" w:tplc="6DF00BFC" w:tentative="1">
      <w:start w:val="1"/>
      <w:numFmt w:val="bullet"/>
      <w:lvlText w:val="•"/>
      <w:lvlJc w:val="left"/>
      <w:pPr>
        <w:tabs>
          <w:tab w:val="num" w:pos="5400"/>
        </w:tabs>
        <w:ind w:left="5400" w:hanging="360"/>
      </w:pPr>
      <w:rPr>
        <w:rFonts w:ascii="Arial" w:hAnsi="Arial" w:hint="default"/>
      </w:rPr>
    </w:lvl>
    <w:lvl w:ilvl="8" w:tplc="1E9EFBB4" w:tentative="1">
      <w:start w:val="1"/>
      <w:numFmt w:val="bullet"/>
      <w:lvlText w:val="•"/>
      <w:lvlJc w:val="left"/>
      <w:pPr>
        <w:tabs>
          <w:tab w:val="num" w:pos="6120"/>
        </w:tabs>
        <w:ind w:left="6120" w:hanging="360"/>
      </w:pPr>
      <w:rPr>
        <w:rFonts w:ascii="Arial" w:hAnsi="Arial" w:hint="default"/>
      </w:rPr>
    </w:lvl>
  </w:abstractNum>
  <w:abstractNum w:abstractNumId="17">
    <w:nsid w:val="4F2F04BD"/>
    <w:multiLevelType w:val="hybridMultilevel"/>
    <w:tmpl w:val="00EA8C4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03240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55207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7DA1DC5"/>
    <w:multiLevelType w:val="hybridMultilevel"/>
    <w:tmpl w:val="A29004D6"/>
    <w:lvl w:ilvl="0" w:tplc="D3CCE92A">
      <w:start w:val="1"/>
      <w:numFmt w:val="bullet"/>
      <w:lvlText w:val="•"/>
      <w:lvlJc w:val="left"/>
      <w:pPr>
        <w:tabs>
          <w:tab w:val="num" w:pos="720"/>
        </w:tabs>
        <w:ind w:left="720" w:hanging="360"/>
      </w:pPr>
      <w:rPr>
        <w:rFonts w:ascii="Arial" w:hAnsi="Arial" w:hint="default"/>
      </w:rPr>
    </w:lvl>
    <w:lvl w:ilvl="1" w:tplc="8D5ED986" w:tentative="1">
      <w:start w:val="1"/>
      <w:numFmt w:val="bullet"/>
      <w:lvlText w:val="•"/>
      <w:lvlJc w:val="left"/>
      <w:pPr>
        <w:tabs>
          <w:tab w:val="num" w:pos="1440"/>
        </w:tabs>
        <w:ind w:left="1440" w:hanging="360"/>
      </w:pPr>
      <w:rPr>
        <w:rFonts w:ascii="Arial" w:hAnsi="Arial" w:hint="default"/>
      </w:rPr>
    </w:lvl>
    <w:lvl w:ilvl="2" w:tplc="7D4C71C4" w:tentative="1">
      <w:start w:val="1"/>
      <w:numFmt w:val="bullet"/>
      <w:lvlText w:val="•"/>
      <w:lvlJc w:val="left"/>
      <w:pPr>
        <w:tabs>
          <w:tab w:val="num" w:pos="2160"/>
        </w:tabs>
        <w:ind w:left="2160" w:hanging="360"/>
      </w:pPr>
      <w:rPr>
        <w:rFonts w:ascii="Arial" w:hAnsi="Arial" w:hint="default"/>
      </w:rPr>
    </w:lvl>
    <w:lvl w:ilvl="3" w:tplc="E1A4E004" w:tentative="1">
      <w:start w:val="1"/>
      <w:numFmt w:val="bullet"/>
      <w:lvlText w:val="•"/>
      <w:lvlJc w:val="left"/>
      <w:pPr>
        <w:tabs>
          <w:tab w:val="num" w:pos="2880"/>
        </w:tabs>
        <w:ind w:left="2880" w:hanging="360"/>
      </w:pPr>
      <w:rPr>
        <w:rFonts w:ascii="Arial" w:hAnsi="Arial" w:hint="default"/>
      </w:rPr>
    </w:lvl>
    <w:lvl w:ilvl="4" w:tplc="A914DD54" w:tentative="1">
      <w:start w:val="1"/>
      <w:numFmt w:val="bullet"/>
      <w:lvlText w:val="•"/>
      <w:lvlJc w:val="left"/>
      <w:pPr>
        <w:tabs>
          <w:tab w:val="num" w:pos="3600"/>
        </w:tabs>
        <w:ind w:left="3600" w:hanging="360"/>
      </w:pPr>
      <w:rPr>
        <w:rFonts w:ascii="Arial" w:hAnsi="Arial" w:hint="default"/>
      </w:rPr>
    </w:lvl>
    <w:lvl w:ilvl="5" w:tplc="88A82C7E" w:tentative="1">
      <w:start w:val="1"/>
      <w:numFmt w:val="bullet"/>
      <w:lvlText w:val="•"/>
      <w:lvlJc w:val="left"/>
      <w:pPr>
        <w:tabs>
          <w:tab w:val="num" w:pos="4320"/>
        </w:tabs>
        <w:ind w:left="4320" w:hanging="360"/>
      </w:pPr>
      <w:rPr>
        <w:rFonts w:ascii="Arial" w:hAnsi="Arial" w:hint="default"/>
      </w:rPr>
    </w:lvl>
    <w:lvl w:ilvl="6" w:tplc="3B8262E2" w:tentative="1">
      <w:start w:val="1"/>
      <w:numFmt w:val="bullet"/>
      <w:lvlText w:val="•"/>
      <w:lvlJc w:val="left"/>
      <w:pPr>
        <w:tabs>
          <w:tab w:val="num" w:pos="5040"/>
        </w:tabs>
        <w:ind w:left="5040" w:hanging="360"/>
      </w:pPr>
      <w:rPr>
        <w:rFonts w:ascii="Arial" w:hAnsi="Arial" w:hint="default"/>
      </w:rPr>
    </w:lvl>
    <w:lvl w:ilvl="7" w:tplc="0F5A6CA0" w:tentative="1">
      <w:start w:val="1"/>
      <w:numFmt w:val="bullet"/>
      <w:lvlText w:val="•"/>
      <w:lvlJc w:val="left"/>
      <w:pPr>
        <w:tabs>
          <w:tab w:val="num" w:pos="5760"/>
        </w:tabs>
        <w:ind w:left="5760" w:hanging="360"/>
      </w:pPr>
      <w:rPr>
        <w:rFonts w:ascii="Arial" w:hAnsi="Arial" w:hint="default"/>
      </w:rPr>
    </w:lvl>
    <w:lvl w:ilvl="8" w:tplc="C3E472CA" w:tentative="1">
      <w:start w:val="1"/>
      <w:numFmt w:val="bullet"/>
      <w:lvlText w:val="•"/>
      <w:lvlJc w:val="left"/>
      <w:pPr>
        <w:tabs>
          <w:tab w:val="num" w:pos="6480"/>
        </w:tabs>
        <w:ind w:left="6480" w:hanging="360"/>
      </w:pPr>
      <w:rPr>
        <w:rFonts w:ascii="Arial" w:hAnsi="Arial" w:hint="default"/>
      </w:rPr>
    </w:lvl>
  </w:abstractNum>
  <w:abstractNum w:abstractNumId="21">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5CEE72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1554BEC"/>
    <w:multiLevelType w:val="singleLevel"/>
    <w:tmpl w:val="0419000F"/>
    <w:lvl w:ilvl="0">
      <w:start w:val="1"/>
      <w:numFmt w:val="decimal"/>
      <w:lvlText w:val="%1."/>
      <w:lvlJc w:val="left"/>
      <w:pPr>
        <w:tabs>
          <w:tab w:val="num" w:pos="360"/>
        </w:tabs>
        <w:ind w:left="360" w:hanging="360"/>
      </w:pPr>
    </w:lvl>
  </w:abstractNum>
  <w:abstractNum w:abstractNumId="24">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A7010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BCA6753"/>
    <w:multiLevelType w:val="hybridMultilevel"/>
    <w:tmpl w:val="3F66A5D0"/>
    <w:lvl w:ilvl="0" w:tplc="B9A8FBF8">
      <w:start w:val="1"/>
      <w:numFmt w:val="bullet"/>
      <w:lvlText w:val="•"/>
      <w:lvlJc w:val="left"/>
      <w:pPr>
        <w:tabs>
          <w:tab w:val="num" w:pos="720"/>
        </w:tabs>
        <w:ind w:left="720" w:hanging="360"/>
      </w:pPr>
      <w:rPr>
        <w:rFonts w:ascii="Arial" w:hAnsi="Arial" w:hint="default"/>
      </w:rPr>
    </w:lvl>
    <w:lvl w:ilvl="1" w:tplc="1ADE2E16" w:tentative="1">
      <w:start w:val="1"/>
      <w:numFmt w:val="bullet"/>
      <w:lvlText w:val="•"/>
      <w:lvlJc w:val="left"/>
      <w:pPr>
        <w:tabs>
          <w:tab w:val="num" w:pos="1440"/>
        </w:tabs>
        <w:ind w:left="1440" w:hanging="360"/>
      </w:pPr>
      <w:rPr>
        <w:rFonts w:ascii="Arial" w:hAnsi="Arial" w:hint="default"/>
      </w:rPr>
    </w:lvl>
    <w:lvl w:ilvl="2" w:tplc="7564122E" w:tentative="1">
      <w:start w:val="1"/>
      <w:numFmt w:val="bullet"/>
      <w:lvlText w:val="•"/>
      <w:lvlJc w:val="left"/>
      <w:pPr>
        <w:tabs>
          <w:tab w:val="num" w:pos="2160"/>
        </w:tabs>
        <w:ind w:left="2160" w:hanging="360"/>
      </w:pPr>
      <w:rPr>
        <w:rFonts w:ascii="Arial" w:hAnsi="Arial" w:hint="default"/>
      </w:rPr>
    </w:lvl>
    <w:lvl w:ilvl="3" w:tplc="C71C10E0" w:tentative="1">
      <w:start w:val="1"/>
      <w:numFmt w:val="bullet"/>
      <w:lvlText w:val="•"/>
      <w:lvlJc w:val="left"/>
      <w:pPr>
        <w:tabs>
          <w:tab w:val="num" w:pos="2880"/>
        </w:tabs>
        <w:ind w:left="2880" w:hanging="360"/>
      </w:pPr>
      <w:rPr>
        <w:rFonts w:ascii="Arial" w:hAnsi="Arial" w:hint="default"/>
      </w:rPr>
    </w:lvl>
    <w:lvl w:ilvl="4" w:tplc="ABA2E964" w:tentative="1">
      <w:start w:val="1"/>
      <w:numFmt w:val="bullet"/>
      <w:lvlText w:val="•"/>
      <w:lvlJc w:val="left"/>
      <w:pPr>
        <w:tabs>
          <w:tab w:val="num" w:pos="3600"/>
        </w:tabs>
        <w:ind w:left="3600" w:hanging="360"/>
      </w:pPr>
      <w:rPr>
        <w:rFonts w:ascii="Arial" w:hAnsi="Arial" w:hint="default"/>
      </w:rPr>
    </w:lvl>
    <w:lvl w:ilvl="5" w:tplc="44F8541C" w:tentative="1">
      <w:start w:val="1"/>
      <w:numFmt w:val="bullet"/>
      <w:lvlText w:val="•"/>
      <w:lvlJc w:val="left"/>
      <w:pPr>
        <w:tabs>
          <w:tab w:val="num" w:pos="4320"/>
        </w:tabs>
        <w:ind w:left="4320" w:hanging="360"/>
      </w:pPr>
      <w:rPr>
        <w:rFonts w:ascii="Arial" w:hAnsi="Arial" w:hint="default"/>
      </w:rPr>
    </w:lvl>
    <w:lvl w:ilvl="6" w:tplc="08A4B9E2" w:tentative="1">
      <w:start w:val="1"/>
      <w:numFmt w:val="bullet"/>
      <w:lvlText w:val="•"/>
      <w:lvlJc w:val="left"/>
      <w:pPr>
        <w:tabs>
          <w:tab w:val="num" w:pos="5040"/>
        </w:tabs>
        <w:ind w:left="5040" w:hanging="360"/>
      </w:pPr>
      <w:rPr>
        <w:rFonts w:ascii="Arial" w:hAnsi="Arial" w:hint="default"/>
      </w:rPr>
    </w:lvl>
    <w:lvl w:ilvl="7" w:tplc="B9881C5C" w:tentative="1">
      <w:start w:val="1"/>
      <w:numFmt w:val="bullet"/>
      <w:lvlText w:val="•"/>
      <w:lvlJc w:val="left"/>
      <w:pPr>
        <w:tabs>
          <w:tab w:val="num" w:pos="5760"/>
        </w:tabs>
        <w:ind w:left="5760" w:hanging="360"/>
      </w:pPr>
      <w:rPr>
        <w:rFonts w:ascii="Arial" w:hAnsi="Arial" w:hint="default"/>
      </w:rPr>
    </w:lvl>
    <w:lvl w:ilvl="8" w:tplc="44E8DFC2" w:tentative="1">
      <w:start w:val="1"/>
      <w:numFmt w:val="bullet"/>
      <w:lvlText w:val="•"/>
      <w:lvlJc w:val="left"/>
      <w:pPr>
        <w:tabs>
          <w:tab w:val="num" w:pos="6480"/>
        </w:tabs>
        <w:ind w:left="6480" w:hanging="360"/>
      </w:pPr>
      <w:rPr>
        <w:rFonts w:ascii="Arial" w:hAnsi="Arial" w:hint="default"/>
      </w:rPr>
    </w:lvl>
  </w:abstractNum>
  <w:abstractNum w:abstractNumId="27">
    <w:nsid w:val="7224122F"/>
    <w:multiLevelType w:val="hybridMultilevel"/>
    <w:tmpl w:val="A3C404F2"/>
    <w:lvl w:ilvl="0" w:tplc="2A66073C">
      <w:start w:val="1"/>
      <w:numFmt w:val="bullet"/>
      <w:lvlText w:val=""/>
      <w:lvlJc w:val="left"/>
      <w:pPr>
        <w:tabs>
          <w:tab w:val="num" w:pos="720"/>
        </w:tabs>
        <w:ind w:left="720" w:hanging="360"/>
      </w:pPr>
      <w:rPr>
        <w:rFonts w:ascii="Wingdings 2" w:hAnsi="Wingdings 2" w:hint="default"/>
      </w:rPr>
    </w:lvl>
    <w:lvl w:ilvl="1" w:tplc="C428CAEE" w:tentative="1">
      <w:start w:val="1"/>
      <w:numFmt w:val="bullet"/>
      <w:lvlText w:val=""/>
      <w:lvlJc w:val="left"/>
      <w:pPr>
        <w:tabs>
          <w:tab w:val="num" w:pos="1440"/>
        </w:tabs>
        <w:ind w:left="1440" w:hanging="360"/>
      </w:pPr>
      <w:rPr>
        <w:rFonts w:ascii="Wingdings 2" w:hAnsi="Wingdings 2" w:hint="default"/>
      </w:rPr>
    </w:lvl>
    <w:lvl w:ilvl="2" w:tplc="B0648F4A" w:tentative="1">
      <w:start w:val="1"/>
      <w:numFmt w:val="bullet"/>
      <w:lvlText w:val=""/>
      <w:lvlJc w:val="left"/>
      <w:pPr>
        <w:tabs>
          <w:tab w:val="num" w:pos="2160"/>
        </w:tabs>
        <w:ind w:left="2160" w:hanging="360"/>
      </w:pPr>
      <w:rPr>
        <w:rFonts w:ascii="Wingdings 2" w:hAnsi="Wingdings 2" w:hint="default"/>
      </w:rPr>
    </w:lvl>
    <w:lvl w:ilvl="3" w:tplc="B2CE32DC" w:tentative="1">
      <w:start w:val="1"/>
      <w:numFmt w:val="bullet"/>
      <w:lvlText w:val=""/>
      <w:lvlJc w:val="left"/>
      <w:pPr>
        <w:tabs>
          <w:tab w:val="num" w:pos="2880"/>
        </w:tabs>
        <w:ind w:left="2880" w:hanging="360"/>
      </w:pPr>
      <w:rPr>
        <w:rFonts w:ascii="Wingdings 2" w:hAnsi="Wingdings 2" w:hint="default"/>
      </w:rPr>
    </w:lvl>
    <w:lvl w:ilvl="4" w:tplc="B24E048A" w:tentative="1">
      <w:start w:val="1"/>
      <w:numFmt w:val="bullet"/>
      <w:lvlText w:val=""/>
      <w:lvlJc w:val="left"/>
      <w:pPr>
        <w:tabs>
          <w:tab w:val="num" w:pos="3600"/>
        </w:tabs>
        <w:ind w:left="3600" w:hanging="360"/>
      </w:pPr>
      <w:rPr>
        <w:rFonts w:ascii="Wingdings 2" w:hAnsi="Wingdings 2" w:hint="default"/>
      </w:rPr>
    </w:lvl>
    <w:lvl w:ilvl="5" w:tplc="6D4455FA" w:tentative="1">
      <w:start w:val="1"/>
      <w:numFmt w:val="bullet"/>
      <w:lvlText w:val=""/>
      <w:lvlJc w:val="left"/>
      <w:pPr>
        <w:tabs>
          <w:tab w:val="num" w:pos="4320"/>
        </w:tabs>
        <w:ind w:left="4320" w:hanging="360"/>
      </w:pPr>
      <w:rPr>
        <w:rFonts w:ascii="Wingdings 2" w:hAnsi="Wingdings 2" w:hint="default"/>
      </w:rPr>
    </w:lvl>
    <w:lvl w:ilvl="6" w:tplc="D47E7316" w:tentative="1">
      <w:start w:val="1"/>
      <w:numFmt w:val="bullet"/>
      <w:lvlText w:val=""/>
      <w:lvlJc w:val="left"/>
      <w:pPr>
        <w:tabs>
          <w:tab w:val="num" w:pos="5040"/>
        </w:tabs>
        <w:ind w:left="5040" w:hanging="360"/>
      </w:pPr>
      <w:rPr>
        <w:rFonts w:ascii="Wingdings 2" w:hAnsi="Wingdings 2" w:hint="default"/>
      </w:rPr>
    </w:lvl>
    <w:lvl w:ilvl="7" w:tplc="81807604" w:tentative="1">
      <w:start w:val="1"/>
      <w:numFmt w:val="bullet"/>
      <w:lvlText w:val=""/>
      <w:lvlJc w:val="left"/>
      <w:pPr>
        <w:tabs>
          <w:tab w:val="num" w:pos="5760"/>
        </w:tabs>
        <w:ind w:left="5760" w:hanging="360"/>
      </w:pPr>
      <w:rPr>
        <w:rFonts w:ascii="Wingdings 2" w:hAnsi="Wingdings 2" w:hint="default"/>
      </w:rPr>
    </w:lvl>
    <w:lvl w:ilvl="8" w:tplc="D3B8DD64" w:tentative="1">
      <w:start w:val="1"/>
      <w:numFmt w:val="bullet"/>
      <w:lvlText w:val=""/>
      <w:lvlJc w:val="left"/>
      <w:pPr>
        <w:tabs>
          <w:tab w:val="num" w:pos="6480"/>
        </w:tabs>
        <w:ind w:left="6480" w:hanging="360"/>
      </w:pPr>
      <w:rPr>
        <w:rFonts w:ascii="Wingdings 2" w:hAnsi="Wingdings 2" w:hint="default"/>
      </w:rPr>
    </w:lvl>
  </w:abstractNum>
  <w:abstractNum w:abstractNumId="28">
    <w:nsid w:val="726A14BC"/>
    <w:multiLevelType w:val="hybridMultilevel"/>
    <w:tmpl w:val="455EAE00"/>
    <w:lvl w:ilvl="0" w:tplc="C82CFE8E">
      <w:start w:val="1"/>
      <w:numFmt w:val="bullet"/>
      <w:lvlText w:val="•"/>
      <w:lvlJc w:val="left"/>
      <w:pPr>
        <w:tabs>
          <w:tab w:val="num" w:pos="720"/>
        </w:tabs>
        <w:ind w:left="720" w:hanging="360"/>
      </w:pPr>
      <w:rPr>
        <w:rFonts w:ascii="Arial" w:hAnsi="Arial" w:hint="default"/>
      </w:rPr>
    </w:lvl>
    <w:lvl w:ilvl="1" w:tplc="585E6750" w:tentative="1">
      <w:start w:val="1"/>
      <w:numFmt w:val="bullet"/>
      <w:lvlText w:val="•"/>
      <w:lvlJc w:val="left"/>
      <w:pPr>
        <w:tabs>
          <w:tab w:val="num" w:pos="1440"/>
        </w:tabs>
        <w:ind w:left="1440" w:hanging="360"/>
      </w:pPr>
      <w:rPr>
        <w:rFonts w:ascii="Arial" w:hAnsi="Arial" w:hint="default"/>
      </w:rPr>
    </w:lvl>
    <w:lvl w:ilvl="2" w:tplc="BD6C65FE" w:tentative="1">
      <w:start w:val="1"/>
      <w:numFmt w:val="bullet"/>
      <w:lvlText w:val="•"/>
      <w:lvlJc w:val="left"/>
      <w:pPr>
        <w:tabs>
          <w:tab w:val="num" w:pos="2160"/>
        </w:tabs>
        <w:ind w:left="2160" w:hanging="360"/>
      </w:pPr>
      <w:rPr>
        <w:rFonts w:ascii="Arial" w:hAnsi="Arial" w:hint="default"/>
      </w:rPr>
    </w:lvl>
    <w:lvl w:ilvl="3" w:tplc="48984194" w:tentative="1">
      <w:start w:val="1"/>
      <w:numFmt w:val="bullet"/>
      <w:lvlText w:val="•"/>
      <w:lvlJc w:val="left"/>
      <w:pPr>
        <w:tabs>
          <w:tab w:val="num" w:pos="2880"/>
        </w:tabs>
        <w:ind w:left="2880" w:hanging="360"/>
      </w:pPr>
      <w:rPr>
        <w:rFonts w:ascii="Arial" w:hAnsi="Arial" w:hint="default"/>
      </w:rPr>
    </w:lvl>
    <w:lvl w:ilvl="4" w:tplc="1FEC22B8" w:tentative="1">
      <w:start w:val="1"/>
      <w:numFmt w:val="bullet"/>
      <w:lvlText w:val="•"/>
      <w:lvlJc w:val="left"/>
      <w:pPr>
        <w:tabs>
          <w:tab w:val="num" w:pos="3600"/>
        </w:tabs>
        <w:ind w:left="3600" w:hanging="360"/>
      </w:pPr>
      <w:rPr>
        <w:rFonts w:ascii="Arial" w:hAnsi="Arial" w:hint="default"/>
      </w:rPr>
    </w:lvl>
    <w:lvl w:ilvl="5" w:tplc="589A6D42" w:tentative="1">
      <w:start w:val="1"/>
      <w:numFmt w:val="bullet"/>
      <w:lvlText w:val="•"/>
      <w:lvlJc w:val="left"/>
      <w:pPr>
        <w:tabs>
          <w:tab w:val="num" w:pos="4320"/>
        </w:tabs>
        <w:ind w:left="4320" w:hanging="360"/>
      </w:pPr>
      <w:rPr>
        <w:rFonts w:ascii="Arial" w:hAnsi="Arial" w:hint="default"/>
      </w:rPr>
    </w:lvl>
    <w:lvl w:ilvl="6" w:tplc="F694175A" w:tentative="1">
      <w:start w:val="1"/>
      <w:numFmt w:val="bullet"/>
      <w:lvlText w:val="•"/>
      <w:lvlJc w:val="left"/>
      <w:pPr>
        <w:tabs>
          <w:tab w:val="num" w:pos="5040"/>
        </w:tabs>
        <w:ind w:left="5040" w:hanging="360"/>
      </w:pPr>
      <w:rPr>
        <w:rFonts w:ascii="Arial" w:hAnsi="Arial" w:hint="default"/>
      </w:rPr>
    </w:lvl>
    <w:lvl w:ilvl="7" w:tplc="1E504B18" w:tentative="1">
      <w:start w:val="1"/>
      <w:numFmt w:val="bullet"/>
      <w:lvlText w:val="•"/>
      <w:lvlJc w:val="left"/>
      <w:pPr>
        <w:tabs>
          <w:tab w:val="num" w:pos="5760"/>
        </w:tabs>
        <w:ind w:left="5760" w:hanging="360"/>
      </w:pPr>
      <w:rPr>
        <w:rFonts w:ascii="Arial" w:hAnsi="Arial" w:hint="default"/>
      </w:rPr>
    </w:lvl>
    <w:lvl w:ilvl="8" w:tplc="331287B6" w:tentative="1">
      <w:start w:val="1"/>
      <w:numFmt w:val="bullet"/>
      <w:lvlText w:val="•"/>
      <w:lvlJc w:val="left"/>
      <w:pPr>
        <w:tabs>
          <w:tab w:val="num" w:pos="6480"/>
        </w:tabs>
        <w:ind w:left="6480" w:hanging="360"/>
      </w:pPr>
      <w:rPr>
        <w:rFonts w:ascii="Arial" w:hAnsi="Arial" w:hint="default"/>
      </w:rPr>
    </w:lvl>
  </w:abstractNum>
  <w:abstractNum w:abstractNumId="29">
    <w:nsid w:val="736A6F01"/>
    <w:multiLevelType w:val="multilevel"/>
    <w:tmpl w:val="EE469F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E0F6514"/>
    <w:multiLevelType w:val="hybridMultilevel"/>
    <w:tmpl w:val="EC4CAB08"/>
    <w:lvl w:ilvl="0" w:tplc="06F6578A">
      <w:start w:val="1"/>
      <w:numFmt w:val="bullet"/>
      <w:lvlText w:val="•"/>
      <w:lvlJc w:val="left"/>
      <w:pPr>
        <w:tabs>
          <w:tab w:val="num" w:pos="720"/>
        </w:tabs>
        <w:ind w:left="720" w:hanging="360"/>
      </w:pPr>
      <w:rPr>
        <w:rFonts w:ascii="Arial" w:hAnsi="Arial" w:hint="default"/>
      </w:rPr>
    </w:lvl>
    <w:lvl w:ilvl="1" w:tplc="B45A6BA6" w:tentative="1">
      <w:start w:val="1"/>
      <w:numFmt w:val="bullet"/>
      <w:lvlText w:val="•"/>
      <w:lvlJc w:val="left"/>
      <w:pPr>
        <w:tabs>
          <w:tab w:val="num" w:pos="1440"/>
        </w:tabs>
        <w:ind w:left="1440" w:hanging="360"/>
      </w:pPr>
      <w:rPr>
        <w:rFonts w:ascii="Arial" w:hAnsi="Arial" w:hint="default"/>
      </w:rPr>
    </w:lvl>
    <w:lvl w:ilvl="2" w:tplc="61B82D8A" w:tentative="1">
      <w:start w:val="1"/>
      <w:numFmt w:val="bullet"/>
      <w:lvlText w:val="•"/>
      <w:lvlJc w:val="left"/>
      <w:pPr>
        <w:tabs>
          <w:tab w:val="num" w:pos="2160"/>
        </w:tabs>
        <w:ind w:left="2160" w:hanging="360"/>
      </w:pPr>
      <w:rPr>
        <w:rFonts w:ascii="Arial" w:hAnsi="Arial" w:hint="default"/>
      </w:rPr>
    </w:lvl>
    <w:lvl w:ilvl="3" w:tplc="8BB8781E" w:tentative="1">
      <w:start w:val="1"/>
      <w:numFmt w:val="bullet"/>
      <w:lvlText w:val="•"/>
      <w:lvlJc w:val="left"/>
      <w:pPr>
        <w:tabs>
          <w:tab w:val="num" w:pos="2880"/>
        </w:tabs>
        <w:ind w:left="2880" w:hanging="360"/>
      </w:pPr>
      <w:rPr>
        <w:rFonts w:ascii="Arial" w:hAnsi="Arial" w:hint="default"/>
      </w:rPr>
    </w:lvl>
    <w:lvl w:ilvl="4" w:tplc="BAB683CC" w:tentative="1">
      <w:start w:val="1"/>
      <w:numFmt w:val="bullet"/>
      <w:lvlText w:val="•"/>
      <w:lvlJc w:val="left"/>
      <w:pPr>
        <w:tabs>
          <w:tab w:val="num" w:pos="3600"/>
        </w:tabs>
        <w:ind w:left="3600" w:hanging="360"/>
      </w:pPr>
      <w:rPr>
        <w:rFonts w:ascii="Arial" w:hAnsi="Arial" w:hint="default"/>
      </w:rPr>
    </w:lvl>
    <w:lvl w:ilvl="5" w:tplc="9DC665D8" w:tentative="1">
      <w:start w:val="1"/>
      <w:numFmt w:val="bullet"/>
      <w:lvlText w:val="•"/>
      <w:lvlJc w:val="left"/>
      <w:pPr>
        <w:tabs>
          <w:tab w:val="num" w:pos="4320"/>
        </w:tabs>
        <w:ind w:left="4320" w:hanging="360"/>
      </w:pPr>
      <w:rPr>
        <w:rFonts w:ascii="Arial" w:hAnsi="Arial" w:hint="default"/>
      </w:rPr>
    </w:lvl>
    <w:lvl w:ilvl="6" w:tplc="8536E482" w:tentative="1">
      <w:start w:val="1"/>
      <w:numFmt w:val="bullet"/>
      <w:lvlText w:val="•"/>
      <w:lvlJc w:val="left"/>
      <w:pPr>
        <w:tabs>
          <w:tab w:val="num" w:pos="5040"/>
        </w:tabs>
        <w:ind w:left="5040" w:hanging="360"/>
      </w:pPr>
      <w:rPr>
        <w:rFonts w:ascii="Arial" w:hAnsi="Arial" w:hint="default"/>
      </w:rPr>
    </w:lvl>
    <w:lvl w:ilvl="7" w:tplc="FEEA0E7E" w:tentative="1">
      <w:start w:val="1"/>
      <w:numFmt w:val="bullet"/>
      <w:lvlText w:val="•"/>
      <w:lvlJc w:val="left"/>
      <w:pPr>
        <w:tabs>
          <w:tab w:val="num" w:pos="5760"/>
        </w:tabs>
        <w:ind w:left="5760" w:hanging="360"/>
      </w:pPr>
      <w:rPr>
        <w:rFonts w:ascii="Arial" w:hAnsi="Arial" w:hint="default"/>
      </w:rPr>
    </w:lvl>
    <w:lvl w:ilvl="8" w:tplc="43EE6A14" w:tentative="1">
      <w:start w:val="1"/>
      <w:numFmt w:val="bullet"/>
      <w:lvlText w:val="•"/>
      <w:lvlJc w:val="left"/>
      <w:pPr>
        <w:tabs>
          <w:tab w:val="num" w:pos="6480"/>
        </w:tabs>
        <w:ind w:left="6480" w:hanging="360"/>
      </w:pPr>
      <w:rPr>
        <w:rFonts w:ascii="Arial" w:hAnsi="Arial" w:hint="default"/>
      </w:rPr>
    </w:lvl>
  </w:abstractNum>
  <w:abstractNum w:abstractNumId="31">
    <w:nsid w:val="7E2F298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1"/>
  </w:num>
  <w:num w:numId="4">
    <w:abstractNumId w:val="24"/>
  </w:num>
  <w:num w:numId="5">
    <w:abstractNumId w:val="5"/>
  </w:num>
  <w:num w:numId="6">
    <w:abstractNumId w:val="31"/>
  </w:num>
  <w:num w:numId="7">
    <w:abstractNumId w:val="19"/>
  </w:num>
  <w:num w:numId="8">
    <w:abstractNumId w:val="25"/>
  </w:num>
  <w:num w:numId="9">
    <w:abstractNumId w:val="9"/>
  </w:num>
  <w:num w:numId="10">
    <w:abstractNumId w:val="18"/>
  </w:num>
  <w:num w:numId="11">
    <w:abstractNumId w:val="11"/>
  </w:num>
  <w:num w:numId="12">
    <w:abstractNumId w:val="22"/>
  </w:num>
  <w:num w:numId="13">
    <w:abstractNumId w:val="23"/>
    <w:lvlOverride w:ilvl="0">
      <w:startOverride w:val="1"/>
    </w:lvlOverride>
  </w:num>
  <w:num w:numId="14">
    <w:abstractNumId w:val="7"/>
    <w:lvlOverride w:ilvl="0">
      <w:startOverride w:val="1"/>
    </w:lvlOverride>
  </w:num>
  <w:num w:numId="15">
    <w:abstractNumId w:val="29"/>
    <w:lvlOverride w:ilvl="0">
      <w:startOverride w:val="1"/>
    </w:lvlOverride>
  </w:num>
  <w:num w:numId="16">
    <w:abstractNumId w:val="13"/>
    <w:lvlOverride w:ilvl="0">
      <w:startOverride w:val="1"/>
    </w:lvlOverride>
  </w:num>
  <w:num w:numId="17">
    <w:abstractNumId w:val="12"/>
  </w:num>
  <w:num w:numId="18">
    <w:abstractNumId w:val="3"/>
  </w:num>
  <w:num w:numId="19">
    <w:abstractNumId w:val="4"/>
  </w:num>
  <w:num w:numId="20">
    <w:abstractNumId w:val="14"/>
  </w:num>
  <w:num w:numId="21">
    <w:abstractNumId w:val="16"/>
  </w:num>
  <w:num w:numId="22">
    <w:abstractNumId w:val="30"/>
  </w:num>
  <w:num w:numId="23">
    <w:abstractNumId w:val="20"/>
  </w:num>
  <w:num w:numId="24">
    <w:abstractNumId w:val="28"/>
  </w:num>
  <w:num w:numId="25">
    <w:abstractNumId w:val="15"/>
  </w:num>
  <w:num w:numId="26">
    <w:abstractNumId w:val="26"/>
  </w:num>
  <w:num w:numId="27">
    <w:abstractNumId w:val="8"/>
  </w:num>
  <w:num w:numId="28">
    <w:abstractNumId w:val="27"/>
  </w:num>
  <w:num w:numId="29">
    <w:abstractNumId w:val="10"/>
  </w:num>
  <w:num w:numId="30">
    <w:abstractNumId w:val="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BF"/>
    <w:rsid w:val="00004492"/>
    <w:rsid w:val="0001461E"/>
    <w:rsid w:val="00025082"/>
    <w:rsid w:val="00027A59"/>
    <w:rsid w:val="00027C68"/>
    <w:rsid w:val="0003263B"/>
    <w:rsid w:val="0006710D"/>
    <w:rsid w:val="0007568D"/>
    <w:rsid w:val="000C3B28"/>
    <w:rsid w:val="001246B4"/>
    <w:rsid w:val="00140DA9"/>
    <w:rsid w:val="00142CEF"/>
    <w:rsid w:val="00162A08"/>
    <w:rsid w:val="00171E45"/>
    <w:rsid w:val="001B2314"/>
    <w:rsid w:val="001B34C1"/>
    <w:rsid w:val="00210094"/>
    <w:rsid w:val="00214A06"/>
    <w:rsid w:val="0022490B"/>
    <w:rsid w:val="00274B9F"/>
    <w:rsid w:val="00336F28"/>
    <w:rsid w:val="00376706"/>
    <w:rsid w:val="00390035"/>
    <w:rsid w:val="0039259B"/>
    <w:rsid w:val="00401E23"/>
    <w:rsid w:val="0049465F"/>
    <w:rsid w:val="004954BF"/>
    <w:rsid w:val="00496162"/>
    <w:rsid w:val="004975FB"/>
    <w:rsid w:val="004D009E"/>
    <w:rsid w:val="004E19D4"/>
    <w:rsid w:val="00527F20"/>
    <w:rsid w:val="005455B7"/>
    <w:rsid w:val="00556F48"/>
    <w:rsid w:val="00583219"/>
    <w:rsid w:val="005A2688"/>
    <w:rsid w:val="005A546D"/>
    <w:rsid w:val="006C6227"/>
    <w:rsid w:val="006C7E4A"/>
    <w:rsid w:val="006D03E2"/>
    <w:rsid w:val="007100A4"/>
    <w:rsid w:val="007638B1"/>
    <w:rsid w:val="007C69FA"/>
    <w:rsid w:val="007F3A0C"/>
    <w:rsid w:val="00801611"/>
    <w:rsid w:val="008308EC"/>
    <w:rsid w:val="008C1589"/>
    <w:rsid w:val="008F4F3C"/>
    <w:rsid w:val="0098711F"/>
    <w:rsid w:val="00987761"/>
    <w:rsid w:val="00996385"/>
    <w:rsid w:val="009E7F02"/>
    <w:rsid w:val="00A032D5"/>
    <w:rsid w:val="00A44003"/>
    <w:rsid w:val="00A74166"/>
    <w:rsid w:val="00A93BD6"/>
    <w:rsid w:val="00B0411B"/>
    <w:rsid w:val="00B65A82"/>
    <w:rsid w:val="00B761A8"/>
    <w:rsid w:val="00B92C03"/>
    <w:rsid w:val="00BF2346"/>
    <w:rsid w:val="00C512BD"/>
    <w:rsid w:val="00C55EA4"/>
    <w:rsid w:val="00C85133"/>
    <w:rsid w:val="00CB59B9"/>
    <w:rsid w:val="00CF309C"/>
    <w:rsid w:val="00CF6742"/>
    <w:rsid w:val="00D96FEF"/>
    <w:rsid w:val="00DC560B"/>
    <w:rsid w:val="00DD2003"/>
    <w:rsid w:val="00E0169D"/>
    <w:rsid w:val="00E27027"/>
    <w:rsid w:val="00E317A4"/>
    <w:rsid w:val="00E3374C"/>
    <w:rsid w:val="00EB32B0"/>
    <w:rsid w:val="00EE51B3"/>
    <w:rsid w:val="00FA5D12"/>
    <w:rsid w:val="00FC6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298E1-D0AE-4FF8-A036-B11E5FB4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4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3E2"/>
    <w:pPr>
      <w:ind w:left="720"/>
      <w:contextualSpacing/>
    </w:pPr>
  </w:style>
  <w:style w:type="character" w:customStyle="1" w:styleId="shorttext">
    <w:name w:val="short_text"/>
    <w:rsid w:val="006D03E2"/>
    <w:rPr>
      <w:rFonts w:cs="Times New Roman"/>
    </w:rPr>
  </w:style>
  <w:style w:type="character" w:styleId="a4">
    <w:name w:val="Hyperlink"/>
    <w:basedOn w:val="a0"/>
    <w:uiPriority w:val="99"/>
    <w:unhideWhenUsed/>
    <w:rsid w:val="006D03E2"/>
    <w:rPr>
      <w:color w:val="0563C1" w:themeColor="hyperlink"/>
      <w:u w:val="single"/>
    </w:rPr>
  </w:style>
  <w:style w:type="paragraph" w:customStyle="1" w:styleId="1">
    <w:name w:val="Обычный1"/>
    <w:rsid w:val="006D03E2"/>
    <w:pPr>
      <w:spacing w:after="0" w:line="240" w:lineRule="auto"/>
    </w:pPr>
    <w:rPr>
      <w:rFonts w:ascii="Times New Roman" w:eastAsia="Times New Roman" w:hAnsi="Times New Roman" w:cs="Times New Roman"/>
      <w:sz w:val="20"/>
      <w:szCs w:val="20"/>
      <w:lang w:eastAsia="ru-RU"/>
    </w:rPr>
  </w:style>
  <w:style w:type="paragraph" w:styleId="a5">
    <w:name w:val="Body Text Indent"/>
    <w:basedOn w:val="a"/>
    <w:link w:val="a6"/>
    <w:uiPriority w:val="99"/>
    <w:rsid w:val="006D03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6D03E2"/>
    <w:rPr>
      <w:rFonts w:ascii="Times New Roman" w:eastAsia="Times New Roman" w:hAnsi="Times New Roman" w:cs="Times New Roman"/>
      <w:sz w:val="24"/>
      <w:szCs w:val="24"/>
      <w:lang w:eastAsia="ru-RU"/>
    </w:rPr>
  </w:style>
  <w:style w:type="paragraph" w:customStyle="1" w:styleId="10">
    <w:name w:val="Обычный (веб)1"/>
    <w:aliases w:val="Обычный (Web)"/>
    <w:basedOn w:val="a"/>
    <w:rsid w:val="006D03E2"/>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paragraph" w:styleId="a7">
    <w:name w:val="Body Text"/>
    <w:basedOn w:val="a"/>
    <w:link w:val="a8"/>
    <w:uiPriority w:val="99"/>
    <w:semiHidden/>
    <w:unhideWhenUsed/>
    <w:rsid w:val="004D009E"/>
    <w:pPr>
      <w:spacing w:after="120"/>
    </w:pPr>
  </w:style>
  <w:style w:type="character" w:customStyle="1" w:styleId="a8">
    <w:name w:val="Основной текст Знак"/>
    <w:basedOn w:val="a0"/>
    <w:link w:val="a7"/>
    <w:uiPriority w:val="99"/>
    <w:semiHidden/>
    <w:rsid w:val="004D009E"/>
    <w:rPr>
      <w:rFonts w:eastAsiaTheme="minorEastAsia"/>
      <w:lang w:eastAsia="ru-RU"/>
    </w:rPr>
  </w:style>
  <w:style w:type="paragraph" w:customStyle="1" w:styleId="2">
    <w:name w:val="Обычный2"/>
    <w:rsid w:val="000C3B28"/>
    <w:pPr>
      <w:spacing w:after="0" w:line="240" w:lineRule="auto"/>
    </w:pPr>
    <w:rPr>
      <w:rFonts w:ascii="Times New Roman" w:eastAsia="Times New Roman" w:hAnsi="Times New Roman" w:cs="Times New Roman"/>
      <w:sz w:val="20"/>
      <w:szCs w:val="20"/>
      <w:lang w:eastAsia="ru-RU"/>
    </w:rPr>
  </w:style>
  <w:style w:type="paragraph" w:customStyle="1" w:styleId="a9">
    <w:name w:val="Нормальный"/>
    <w:rsid w:val="000C3B28"/>
    <w:pPr>
      <w:snapToGrid w:val="0"/>
      <w:spacing w:after="0" w:line="240" w:lineRule="auto"/>
    </w:pPr>
    <w:rPr>
      <w:rFonts w:ascii="Times New Roman" w:eastAsia="Times New Roman" w:hAnsi="Times New Roman" w:cs="Times New Roman"/>
      <w:sz w:val="20"/>
      <w:szCs w:val="20"/>
      <w:lang w:eastAsia="ru-RU"/>
    </w:rPr>
  </w:style>
  <w:style w:type="paragraph" w:styleId="20">
    <w:name w:val="Body Text 2"/>
    <w:basedOn w:val="a"/>
    <w:link w:val="21"/>
    <w:uiPriority w:val="99"/>
    <w:semiHidden/>
    <w:unhideWhenUsed/>
    <w:rsid w:val="005A546D"/>
    <w:pPr>
      <w:spacing w:after="120" w:line="480" w:lineRule="auto"/>
    </w:pPr>
  </w:style>
  <w:style w:type="character" w:customStyle="1" w:styleId="21">
    <w:name w:val="Основной текст 2 Знак"/>
    <w:basedOn w:val="a0"/>
    <w:link w:val="20"/>
    <w:uiPriority w:val="99"/>
    <w:semiHidden/>
    <w:rsid w:val="005A546D"/>
    <w:rPr>
      <w:rFonts w:eastAsiaTheme="minorEastAsia"/>
      <w:lang w:eastAsia="ru-RU"/>
    </w:rPr>
  </w:style>
  <w:style w:type="paragraph" w:styleId="aa">
    <w:name w:val="footnote text"/>
    <w:basedOn w:val="a"/>
    <w:link w:val="ab"/>
    <w:semiHidden/>
    <w:unhideWhenUsed/>
    <w:rsid w:val="00987761"/>
    <w:pPr>
      <w:ind w:firstLine="567"/>
    </w:pPr>
    <w:rPr>
      <w:rFonts w:ascii="Calibri" w:eastAsia="Calibri" w:hAnsi="Calibri" w:cs="Times New Roman"/>
      <w:sz w:val="20"/>
      <w:szCs w:val="20"/>
      <w:lang w:eastAsia="en-US"/>
    </w:rPr>
  </w:style>
  <w:style w:type="character" w:customStyle="1" w:styleId="ab">
    <w:name w:val="Текст сноски Знак"/>
    <w:basedOn w:val="a0"/>
    <w:link w:val="aa"/>
    <w:semiHidden/>
    <w:rsid w:val="00987761"/>
    <w:rPr>
      <w:rFonts w:ascii="Calibri" w:eastAsia="Calibri" w:hAnsi="Calibri" w:cs="Times New Roman"/>
      <w:sz w:val="20"/>
      <w:szCs w:val="20"/>
    </w:rPr>
  </w:style>
  <w:style w:type="character" w:styleId="ac">
    <w:name w:val="footnote reference"/>
    <w:semiHidden/>
    <w:unhideWhenUsed/>
    <w:rsid w:val="00987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844">
      <w:bodyDiv w:val="1"/>
      <w:marLeft w:val="0"/>
      <w:marRight w:val="0"/>
      <w:marTop w:val="0"/>
      <w:marBottom w:val="0"/>
      <w:divBdr>
        <w:top w:val="none" w:sz="0" w:space="0" w:color="auto"/>
        <w:left w:val="none" w:sz="0" w:space="0" w:color="auto"/>
        <w:bottom w:val="none" w:sz="0" w:space="0" w:color="auto"/>
        <w:right w:val="none" w:sz="0" w:space="0" w:color="auto"/>
      </w:divBdr>
      <w:divsChild>
        <w:div w:id="701899658">
          <w:marLeft w:val="432"/>
          <w:marRight w:val="0"/>
          <w:marTop w:val="125"/>
          <w:marBottom w:val="0"/>
          <w:divBdr>
            <w:top w:val="none" w:sz="0" w:space="0" w:color="auto"/>
            <w:left w:val="none" w:sz="0" w:space="0" w:color="auto"/>
            <w:bottom w:val="none" w:sz="0" w:space="0" w:color="auto"/>
            <w:right w:val="none" w:sz="0" w:space="0" w:color="auto"/>
          </w:divBdr>
        </w:div>
      </w:divsChild>
    </w:div>
    <w:div w:id="290211505">
      <w:bodyDiv w:val="1"/>
      <w:marLeft w:val="0"/>
      <w:marRight w:val="0"/>
      <w:marTop w:val="0"/>
      <w:marBottom w:val="0"/>
      <w:divBdr>
        <w:top w:val="none" w:sz="0" w:space="0" w:color="auto"/>
        <w:left w:val="none" w:sz="0" w:space="0" w:color="auto"/>
        <w:bottom w:val="none" w:sz="0" w:space="0" w:color="auto"/>
        <w:right w:val="none" w:sz="0" w:space="0" w:color="auto"/>
      </w:divBdr>
      <w:divsChild>
        <w:div w:id="1078139164">
          <w:marLeft w:val="432"/>
          <w:marRight w:val="0"/>
          <w:marTop w:val="106"/>
          <w:marBottom w:val="0"/>
          <w:divBdr>
            <w:top w:val="none" w:sz="0" w:space="0" w:color="auto"/>
            <w:left w:val="none" w:sz="0" w:space="0" w:color="auto"/>
            <w:bottom w:val="none" w:sz="0" w:space="0" w:color="auto"/>
            <w:right w:val="none" w:sz="0" w:space="0" w:color="auto"/>
          </w:divBdr>
        </w:div>
        <w:div w:id="207837963">
          <w:marLeft w:val="432"/>
          <w:marRight w:val="0"/>
          <w:marTop w:val="106"/>
          <w:marBottom w:val="0"/>
          <w:divBdr>
            <w:top w:val="none" w:sz="0" w:space="0" w:color="auto"/>
            <w:left w:val="none" w:sz="0" w:space="0" w:color="auto"/>
            <w:bottom w:val="none" w:sz="0" w:space="0" w:color="auto"/>
            <w:right w:val="none" w:sz="0" w:space="0" w:color="auto"/>
          </w:divBdr>
        </w:div>
        <w:div w:id="1820074525">
          <w:marLeft w:val="432"/>
          <w:marRight w:val="0"/>
          <w:marTop w:val="106"/>
          <w:marBottom w:val="0"/>
          <w:divBdr>
            <w:top w:val="none" w:sz="0" w:space="0" w:color="auto"/>
            <w:left w:val="none" w:sz="0" w:space="0" w:color="auto"/>
            <w:bottom w:val="none" w:sz="0" w:space="0" w:color="auto"/>
            <w:right w:val="none" w:sz="0" w:space="0" w:color="auto"/>
          </w:divBdr>
        </w:div>
        <w:div w:id="1889608755">
          <w:marLeft w:val="432"/>
          <w:marRight w:val="0"/>
          <w:marTop w:val="106"/>
          <w:marBottom w:val="0"/>
          <w:divBdr>
            <w:top w:val="none" w:sz="0" w:space="0" w:color="auto"/>
            <w:left w:val="none" w:sz="0" w:space="0" w:color="auto"/>
            <w:bottom w:val="none" w:sz="0" w:space="0" w:color="auto"/>
            <w:right w:val="none" w:sz="0" w:space="0" w:color="auto"/>
          </w:divBdr>
        </w:div>
        <w:div w:id="2116091958">
          <w:marLeft w:val="432"/>
          <w:marRight w:val="0"/>
          <w:marTop w:val="106"/>
          <w:marBottom w:val="0"/>
          <w:divBdr>
            <w:top w:val="none" w:sz="0" w:space="0" w:color="auto"/>
            <w:left w:val="none" w:sz="0" w:space="0" w:color="auto"/>
            <w:bottom w:val="none" w:sz="0" w:space="0" w:color="auto"/>
            <w:right w:val="none" w:sz="0" w:space="0" w:color="auto"/>
          </w:divBdr>
        </w:div>
      </w:divsChild>
    </w:div>
    <w:div w:id="380521540">
      <w:bodyDiv w:val="1"/>
      <w:marLeft w:val="0"/>
      <w:marRight w:val="0"/>
      <w:marTop w:val="0"/>
      <w:marBottom w:val="0"/>
      <w:divBdr>
        <w:top w:val="none" w:sz="0" w:space="0" w:color="auto"/>
        <w:left w:val="none" w:sz="0" w:space="0" w:color="auto"/>
        <w:bottom w:val="none" w:sz="0" w:space="0" w:color="auto"/>
        <w:right w:val="none" w:sz="0" w:space="0" w:color="auto"/>
      </w:divBdr>
      <w:divsChild>
        <w:div w:id="1736466022">
          <w:marLeft w:val="360"/>
          <w:marRight w:val="0"/>
          <w:marTop w:val="200"/>
          <w:marBottom w:val="0"/>
          <w:divBdr>
            <w:top w:val="none" w:sz="0" w:space="0" w:color="auto"/>
            <w:left w:val="none" w:sz="0" w:space="0" w:color="auto"/>
            <w:bottom w:val="none" w:sz="0" w:space="0" w:color="auto"/>
            <w:right w:val="none" w:sz="0" w:space="0" w:color="auto"/>
          </w:divBdr>
        </w:div>
      </w:divsChild>
    </w:div>
    <w:div w:id="480079474">
      <w:bodyDiv w:val="1"/>
      <w:marLeft w:val="0"/>
      <w:marRight w:val="0"/>
      <w:marTop w:val="0"/>
      <w:marBottom w:val="0"/>
      <w:divBdr>
        <w:top w:val="none" w:sz="0" w:space="0" w:color="auto"/>
        <w:left w:val="none" w:sz="0" w:space="0" w:color="auto"/>
        <w:bottom w:val="none" w:sz="0" w:space="0" w:color="auto"/>
        <w:right w:val="none" w:sz="0" w:space="0" w:color="auto"/>
      </w:divBdr>
      <w:divsChild>
        <w:div w:id="1724527284">
          <w:marLeft w:val="432"/>
          <w:marRight w:val="0"/>
          <w:marTop w:val="106"/>
          <w:marBottom w:val="0"/>
          <w:divBdr>
            <w:top w:val="none" w:sz="0" w:space="0" w:color="auto"/>
            <w:left w:val="none" w:sz="0" w:space="0" w:color="auto"/>
            <w:bottom w:val="none" w:sz="0" w:space="0" w:color="auto"/>
            <w:right w:val="none" w:sz="0" w:space="0" w:color="auto"/>
          </w:divBdr>
        </w:div>
        <w:div w:id="617837406">
          <w:marLeft w:val="432"/>
          <w:marRight w:val="0"/>
          <w:marTop w:val="106"/>
          <w:marBottom w:val="0"/>
          <w:divBdr>
            <w:top w:val="none" w:sz="0" w:space="0" w:color="auto"/>
            <w:left w:val="none" w:sz="0" w:space="0" w:color="auto"/>
            <w:bottom w:val="none" w:sz="0" w:space="0" w:color="auto"/>
            <w:right w:val="none" w:sz="0" w:space="0" w:color="auto"/>
          </w:divBdr>
        </w:div>
        <w:div w:id="1905020305">
          <w:marLeft w:val="432"/>
          <w:marRight w:val="0"/>
          <w:marTop w:val="106"/>
          <w:marBottom w:val="0"/>
          <w:divBdr>
            <w:top w:val="none" w:sz="0" w:space="0" w:color="auto"/>
            <w:left w:val="none" w:sz="0" w:space="0" w:color="auto"/>
            <w:bottom w:val="none" w:sz="0" w:space="0" w:color="auto"/>
            <w:right w:val="none" w:sz="0" w:space="0" w:color="auto"/>
          </w:divBdr>
        </w:div>
        <w:div w:id="193855963">
          <w:marLeft w:val="432"/>
          <w:marRight w:val="0"/>
          <w:marTop w:val="106"/>
          <w:marBottom w:val="0"/>
          <w:divBdr>
            <w:top w:val="none" w:sz="0" w:space="0" w:color="auto"/>
            <w:left w:val="none" w:sz="0" w:space="0" w:color="auto"/>
            <w:bottom w:val="none" w:sz="0" w:space="0" w:color="auto"/>
            <w:right w:val="none" w:sz="0" w:space="0" w:color="auto"/>
          </w:divBdr>
        </w:div>
        <w:div w:id="1679768387">
          <w:marLeft w:val="432"/>
          <w:marRight w:val="0"/>
          <w:marTop w:val="106"/>
          <w:marBottom w:val="0"/>
          <w:divBdr>
            <w:top w:val="none" w:sz="0" w:space="0" w:color="auto"/>
            <w:left w:val="none" w:sz="0" w:space="0" w:color="auto"/>
            <w:bottom w:val="none" w:sz="0" w:space="0" w:color="auto"/>
            <w:right w:val="none" w:sz="0" w:space="0" w:color="auto"/>
          </w:divBdr>
        </w:div>
      </w:divsChild>
    </w:div>
    <w:div w:id="516238508">
      <w:bodyDiv w:val="1"/>
      <w:marLeft w:val="0"/>
      <w:marRight w:val="0"/>
      <w:marTop w:val="0"/>
      <w:marBottom w:val="0"/>
      <w:divBdr>
        <w:top w:val="none" w:sz="0" w:space="0" w:color="auto"/>
        <w:left w:val="none" w:sz="0" w:space="0" w:color="auto"/>
        <w:bottom w:val="none" w:sz="0" w:space="0" w:color="auto"/>
        <w:right w:val="none" w:sz="0" w:space="0" w:color="auto"/>
      </w:divBdr>
      <w:divsChild>
        <w:div w:id="47923572">
          <w:marLeft w:val="360"/>
          <w:marRight w:val="0"/>
          <w:marTop w:val="200"/>
          <w:marBottom w:val="0"/>
          <w:divBdr>
            <w:top w:val="none" w:sz="0" w:space="0" w:color="auto"/>
            <w:left w:val="none" w:sz="0" w:space="0" w:color="auto"/>
            <w:bottom w:val="none" w:sz="0" w:space="0" w:color="auto"/>
            <w:right w:val="none" w:sz="0" w:space="0" w:color="auto"/>
          </w:divBdr>
        </w:div>
      </w:divsChild>
    </w:div>
    <w:div w:id="826017304">
      <w:bodyDiv w:val="1"/>
      <w:marLeft w:val="0"/>
      <w:marRight w:val="0"/>
      <w:marTop w:val="0"/>
      <w:marBottom w:val="0"/>
      <w:divBdr>
        <w:top w:val="none" w:sz="0" w:space="0" w:color="auto"/>
        <w:left w:val="none" w:sz="0" w:space="0" w:color="auto"/>
        <w:bottom w:val="none" w:sz="0" w:space="0" w:color="auto"/>
        <w:right w:val="none" w:sz="0" w:space="0" w:color="auto"/>
      </w:divBdr>
      <w:divsChild>
        <w:div w:id="449131094">
          <w:marLeft w:val="432"/>
          <w:marRight w:val="0"/>
          <w:marTop w:val="77"/>
          <w:marBottom w:val="0"/>
          <w:divBdr>
            <w:top w:val="none" w:sz="0" w:space="0" w:color="auto"/>
            <w:left w:val="none" w:sz="0" w:space="0" w:color="auto"/>
            <w:bottom w:val="none" w:sz="0" w:space="0" w:color="auto"/>
            <w:right w:val="none" w:sz="0" w:space="0" w:color="auto"/>
          </w:divBdr>
        </w:div>
        <w:div w:id="464349014">
          <w:marLeft w:val="432"/>
          <w:marRight w:val="0"/>
          <w:marTop w:val="77"/>
          <w:marBottom w:val="0"/>
          <w:divBdr>
            <w:top w:val="none" w:sz="0" w:space="0" w:color="auto"/>
            <w:left w:val="none" w:sz="0" w:space="0" w:color="auto"/>
            <w:bottom w:val="none" w:sz="0" w:space="0" w:color="auto"/>
            <w:right w:val="none" w:sz="0" w:space="0" w:color="auto"/>
          </w:divBdr>
        </w:div>
        <w:div w:id="122577273">
          <w:marLeft w:val="432"/>
          <w:marRight w:val="0"/>
          <w:marTop w:val="77"/>
          <w:marBottom w:val="0"/>
          <w:divBdr>
            <w:top w:val="none" w:sz="0" w:space="0" w:color="auto"/>
            <w:left w:val="none" w:sz="0" w:space="0" w:color="auto"/>
            <w:bottom w:val="none" w:sz="0" w:space="0" w:color="auto"/>
            <w:right w:val="none" w:sz="0" w:space="0" w:color="auto"/>
          </w:divBdr>
        </w:div>
        <w:div w:id="1971131046">
          <w:marLeft w:val="432"/>
          <w:marRight w:val="0"/>
          <w:marTop w:val="77"/>
          <w:marBottom w:val="0"/>
          <w:divBdr>
            <w:top w:val="none" w:sz="0" w:space="0" w:color="auto"/>
            <w:left w:val="none" w:sz="0" w:space="0" w:color="auto"/>
            <w:bottom w:val="none" w:sz="0" w:space="0" w:color="auto"/>
            <w:right w:val="none" w:sz="0" w:space="0" w:color="auto"/>
          </w:divBdr>
        </w:div>
        <w:div w:id="1409960557">
          <w:marLeft w:val="432"/>
          <w:marRight w:val="0"/>
          <w:marTop w:val="77"/>
          <w:marBottom w:val="0"/>
          <w:divBdr>
            <w:top w:val="none" w:sz="0" w:space="0" w:color="auto"/>
            <w:left w:val="none" w:sz="0" w:space="0" w:color="auto"/>
            <w:bottom w:val="none" w:sz="0" w:space="0" w:color="auto"/>
            <w:right w:val="none" w:sz="0" w:space="0" w:color="auto"/>
          </w:divBdr>
        </w:div>
        <w:div w:id="292835738">
          <w:marLeft w:val="432"/>
          <w:marRight w:val="0"/>
          <w:marTop w:val="77"/>
          <w:marBottom w:val="0"/>
          <w:divBdr>
            <w:top w:val="none" w:sz="0" w:space="0" w:color="auto"/>
            <w:left w:val="none" w:sz="0" w:space="0" w:color="auto"/>
            <w:bottom w:val="none" w:sz="0" w:space="0" w:color="auto"/>
            <w:right w:val="none" w:sz="0" w:space="0" w:color="auto"/>
          </w:divBdr>
        </w:div>
      </w:divsChild>
    </w:div>
    <w:div w:id="960646394">
      <w:bodyDiv w:val="1"/>
      <w:marLeft w:val="0"/>
      <w:marRight w:val="0"/>
      <w:marTop w:val="0"/>
      <w:marBottom w:val="0"/>
      <w:divBdr>
        <w:top w:val="none" w:sz="0" w:space="0" w:color="auto"/>
        <w:left w:val="none" w:sz="0" w:space="0" w:color="auto"/>
        <w:bottom w:val="none" w:sz="0" w:space="0" w:color="auto"/>
        <w:right w:val="none" w:sz="0" w:space="0" w:color="auto"/>
      </w:divBdr>
      <w:divsChild>
        <w:div w:id="1362517502">
          <w:marLeft w:val="360"/>
          <w:marRight w:val="0"/>
          <w:marTop w:val="200"/>
          <w:marBottom w:val="0"/>
          <w:divBdr>
            <w:top w:val="none" w:sz="0" w:space="0" w:color="auto"/>
            <w:left w:val="none" w:sz="0" w:space="0" w:color="auto"/>
            <w:bottom w:val="none" w:sz="0" w:space="0" w:color="auto"/>
            <w:right w:val="none" w:sz="0" w:space="0" w:color="auto"/>
          </w:divBdr>
        </w:div>
        <w:div w:id="588780083">
          <w:marLeft w:val="360"/>
          <w:marRight w:val="0"/>
          <w:marTop w:val="200"/>
          <w:marBottom w:val="0"/>
          <w:divBdr>
            <w:top w:val="none" w:sz="0" w:space="0" w:color="auto"/>
            <w:left w:val="none" w:sz="0" w:space="0" w:color="auto"/>
            <w:bottom w:val="none" w:sz="0" w:space="0" w:color="auto"/>
            <w:right w:val="none" w:sz="0" w:space="0" w:color="auto"/>
          </w:divBdr>
        </w:div>
      </w:divsChild>
    </w:div>
    <w:div w:id="1100416874">
      <w:bodyDiv w:val="1"/>
      <w:marLeft w:val="0"/>
      <w:marRight w:val="0"/>
      <w:marTop w:val="0"/>
      <w:marBottom w:val="0"/>
      <w:divBdr>
        <w:top w:val="none" w:sz="0" w:space="0" w:color="auto"/>
        <w:left w:val="none" w:sz="0" w:space="0" w:color="auto"/>
        <w:bottom w:val="none" w:sz="0" w:space="0" w:color="auto"/>
        <w:right w:val="none" w:sz="0" w:space="0" w:color="auto"/>
      </w:divBdr>
      <w:divsChild>
        <w:div w:id="1746800248">
          <w:marLeft w:val="360"/>
          <w:marRight w:val="0"/>
          <w:marTop w:val="200"/>
          <w:marBottom w:val="0"/>
          <w:divBdr>
            <w:top w:val="none" w:sz="0" w:space="0" w:color="auto"/>
            <w:left w:val="none" w:sz="0" w:space="0" w:color="auto"/>
            <w:bottom w:val="none" w:sz="0" w:space="0" w:color="auto"/>
            <w:right w:val="none" w:sz="0" w:space="0" w:color="auto"/>
          </w:divBdr>
        </w:div>
        <w:div w:id="1319964872">
          <w:marLeft w:val="360"/>
          <w:marRight w:val="0"/>
          <w:marTop w:val="200"/>
          <w:marBottom w:val="0"/>
          <w:divBdr>
            <w:top w:val="none" w:sz="0" w:space="0" w:color="auto"/>
            <w:left w:val="none" w:sz="0" w:space="0" w:color="auto"/>
            <w:bottom w:val="none" w:sz="0" w:space="0" w:color="auto"/>
            <w:right w:val="none" w:sz="0" w:space="0" w:color="auto"/>
          </w:divBdr>
        </w:div>
        <w:div w:id="1119303432">
          <w:marLeft w:val="360"/>
          <w:marRight w:val="0"/>
          <w:marTop w:val="200"/>
          <w:marBottom w:val="0"/>
          <w:divBdr>
            <w:top w:val="none" w:sz="0" w:space="0" w:color="auto"/>
            <w:left w:val="none" w:sz="0" w:space="0" w:color="auto"/>
            <w:bottom w:val="none" w:sz="0" w:space="0" w:color="auto"/>
            <w:right w:val="none" w:sz="0" w:space="0" w:color="auto"/>
          </w:divBdr>
        </w:div>
      </w:divsChild>
    </w:div>
    <w:div w:id="1345327189">
      <w:bodyDiv w:val="1"/>
      <w:marLeft w:val="0"/>
      <w:marRight w:val="0"/>
      <w:marTop w:val="0"/>
      <w:marBottom w:val="0"/>
      <w:divBdr>
        <w:top w:val="none" w:sz="0" w:space="0" w:color="auto"/>
        <w:left w:val="none" w:sz="0" w:space="0" w:color="auto"/>
        <w:bottom w:val="none" w:sz="0" w:space="0" w:color="auto"/>
        <w:right w:val="none" w:sz="0" w:space="0" w:color="auto"/>
      </w:divBdr>
      <w:divsChild>
        <w:div w:id="1042050559">
          <w:marLeft w:val="360"/>
          <w:marRight w:val="0"/>
          <w:marTop w:val="200"/>
          <w:marBottom w:val="0"/>
          <w:divBdr>
            <w:top w:val="none" w:sz="0" w:space="0" w:color="auto"/>
            <w:left w:val="none" w:sz="0" w:space="0" w:color="auto"/>
            <w:bottom w:val="none" w:sz="0" w:space="0" w:color="auto"/>
            <w:right w:val="none" w:sz="0" w:space="0" w:color="auto"/>
          </w:divBdr>
        </w:div>
        <w:div w:id="375741565">
          <w:marLeft w:val="360"/>
          <w:marRight w:val="0"/>
          <w:marTop w:val="200"/>
          <w:marBottom w:val="0"/>
          <w:divBdr>
            <w:top w:val="none" w:sz="0" w:space="0" w:color="auto"/>
            <w:left w:val="none" w:sz="0" w:space="0" w:color="auto"/>
            <w:bottom w:val="none" w:sz="0" w:space="0" w:color="auto"/>
            <w:right w:val="none" w:sz="0" w:space="0" w:color="auto"/>
          </w:divBdr>
        </w:div>
      </w:divsChild>
    </w:div>
    <w:div w:id="1372071005">
      <w:bodyDiv w:val="1"/>
      <w:marLeft w:val="0"/>
      <w:marRight w:val="0"/>
      <w:marTop w:val="0"/>
      <w:marBottom w:val="0"/>
      <w:divBdr>
        <w:top w:val="none" w:sz="0" w:space="0" w:color="auto"/>
        <w:left w:val="none" w:sz="0" w:space="0" w:color="auto"/>
        <w:bottom w:val="none" w:sz="0" w:space="0" w:color="auto"/>
        <w:right w:val="none" w:sz="0" w:space="0" w:color="auto"/>
      </w:divBdr>
      <w:divsChild>
        <w:div w:id="1294367788">
          <w:marLeft w:val="432"/>
          <w:marRight w:val="0"/>
          <w:marTop w:val="125"/>
          <w:marBottom w:val="0"/>
          <w:divBdr>
            <w:top w:val="none" w:sz="0" w:space="0" w:color="auto"/>
            <w:left w:val="none" w:sz="0" w:space="0" w:color="auto"/>
            <w:bottom w:val="none" w:sz="0" w:space="0" w:color="auto"/>
            <w:right w:val="none" w:sz="0" w:space="0" w:color="auto"/>
          </w:divBdr>
        </w:div>
      </w:divsChild>
    </w:div>
    <w:div w:id="1487631232">
      <w:bodyDiv w:val="1"/>
      <w:marLeft w:val="0"/>
      <w:marRight w:val="0"/>
      <w:marTop w:val="0"/>
      <w:marBottom w:val="0"/>
      <w:divBdr>
        <w:top w:val="none" w:sz="0" w:space="0" w:color="auto"/>
        <w:left w:val="none" w:sz="0" w:space="0" w:color="auto"/>
        <w:bottom w:val="none" w:sz="0" w:space="0" w:color="auto"/>
        <w:right w:val="none" w:sz="0" w:space="0" w:color="auto"/>
      </w:divBdr>
      <w:divsChild>
        <w:div w:id="603540283">
          <w:marLeft w:val="360"/>
          <w:marRight w:val="0"/>
          <w:marTop w:val="200"/>
          <w:marBottom w:val="0"/>
          <w:divBdr>
            <w:top w:val="none" w:sz="0" w:space="0" w:color="auto"/>
            <w:left w:val="none" w:sz="0" w:space="0" w:color="auto"/>
            <w:bottom w:val="none" w:sz="0" w:space="0" w:color="auto"/>
            <w:right w:val="none" w:sz="0" w:space="0" w:color="auto"/>
          </w:divBdr>
        </w:div>
        <w:div w:id="437484317">
          <w:marLeft w:val="360"/>
          <w:marRight w:val="0"/>
          <w:marTop w:val="200"/>
          <w:marBottom w:val="0"/>
          <w:divBdr>
            <w:top w:val="none" w:sz="0" w:space="0" w:color="auto"/>
            <w:left w:val="none" w:sz="0" w:space="0" w:color="auto"/>
            <w:bottom w:val="none" w:sz="0" w:space="0" w:color="auto"/>
            <w:right w:val="none" w:sz="0" w:space="0" w:color="auto"/>
          </w:divBdr>
        </w:div>
        <w:div w:id="2096703952">
          <w:marLeft w:val="360"/>
          <w:marRight w:val="0"/>
          <w:marTop w:val="200"/>
          <w:marBottom w:val="0"/>
          <w:divBdr>
            <w:top w:val="none" w:sz="0" w:space="0" w:color="auto"/>
            <w:left w:val="none" w:sz="0" w:space="0" w:color="auto"/>
            <w:bottom w:val="none" w:sz="0" w:space="0" w:color="auto"/>
            <w:right w:val="none" w:sz="0" w:space="0" w:color="auto"/>
          </w:divBdr>
        </w:div>
        <w:div w:id="839857135">
          <w:marLeft w:val="360"/>
          <w:marRight w:val="0"/>
          <w:marTop w:val="200"/>
          <w:marBottom w:val="0"/>
          <w:divBdr>
            <w:top w:val="none" w:sz="0" w:space="0" w:color="auto"/>
            <w:left w:val="none" w:sz="0" w:space="0" w:color="auto"/>
            <w:bottom w:val="none" w:sz="0" w:space="0" w:color="auto"/>
            <w:right w:val="none" w:sz="0" w:space="0" w:color="auto"/>
          </w:divBdr>
        </w:div>
        <w:div w:id="793717947">
          <w:marLeft w:val="360"/>
          <w:marRight w:val="0"/>
          <w:marTop w:val="200"/>
          <w:marBottom w:val="0"/>
          <w:divBdr>
            <w:top w:val="none" w:sz="0" w:space="0" w:color="auto"/>
            <w:left w:val="none" w:sz="0" w:space="0" w:color="auto"/>
            <w:bottom w:val="none" w:sz="0" w:space="0" w:color="auto"/>
            <w:right w:val="none" w:sz="0" w:space="0" w:color="auto"/>
          </w:divBdr>
        </w:div>
        <w:div w:id="1237326033">
          <w:marLeft w:val="360"/>
          <w:marRight w:val="0"/>
          <w:marTop w:val="200"/>
          <w:marBottom w:val="0"/>
          <w:divBdr>
            <w:top w:val="none" w:sz="0" w:space="0" w:color="auto"/>
            <w:left w:val="none" w:sz="0" w:space="0" w:color="auto"/>
            <w:bottom w:val="none" w:sz="0" w:space="0" w:color="auto"/>
            <w:right w:val="none" w:sz="0" w:space="0" w:color="auto"/>
          </w:divBdr>
        </w:div>
        <w:div w:id="738937833">
          <w:marLeft w:val="360"/>
          <w:marRight w:val="0"/>
          <w:marTop w:val="200"/>
          <w:marBottom w:val="0"/>
          <w:divBdr>
            <w:top w:val="none" w:sz="0" w:space="0" w:color="auto"/>
            <w:left w:val="none" w:sz="0" w:space="0" w:color="auto"/>
            <w:bottom w:val="none" w:sz="0" w:space="0" w:color="auto"/>
            <w:right w:val="none" w:sz="0" w:space="0" w:color="auto"/>
          </w:divBdr>
        </w:div>
      </w:divsChild>
    </w:div>
    <w:div w:id="1872184938">
      <w:bodyDiv w:val="1"/>
      <w:marLeft w:val="0"/>
      <w:marRight w:val="0"/>
      <w:marTop w:val="0"/>
      <w:marBottom w:val="0"/>
      <w:divBdr>
        <w:top w:val="none" w:sz="0" w:space="0" w:color="auto"/>
        <w:left w:val="none" w:sz="0" w:space="0" w:color="auto"/>
        <w:bottom w:val="none" w:sz="0" w:space="0" w:color="auto"/>
        <w:right w:val="none" w:sz="0" w:space="0" w:color="auto"/>
      </w:divBdr>
    </w:div>
    <w:div w:id="1897933915">
      <w:bodyDiv w:val="1"/>
      <w:marLeft w:val="0"/>
      <w:marRight w:val="0"/>
      <w:marTop w:val="0"/>
      <w:marBottom w:val="0"/>
      <w:divBdr>
        <w:top w:val="none" w:sz="0" w:space="0" w:color="auto"/>
        <w:left w:val="none" w:sz="0" w:space="0" w:color="auto"/>
        <w:bottom w:val="none" w:sz="0" w:space="0" w:color="auto"/>
        <w:right w:val="none" w:sz="0" w:space="0" w:color="auto"/>
      </w:divBdr>
      <w:divsChild>
        <w:div w:id="43720007">
          <w:marLeft w:val="360"/>
          <w:marRight w:val="0"/>
          <w:marTop w:val="200"/>
          <w:marBottom w:val="0"/>
          <w:divBdr>
            <w:top w:val="none" w:sz="0" w:space="0" w:color="auto"/>
            <w:left w:val="none" w:sz="0" w:space="0" w:color="auto"/>
            <w:bottom w:val="none" w:sz="0" w:space="0" w:color="auto"/>
            <w:right w:val="none" w:sz="0" w:space="0" w:color="auto"/>
          </w:divBdr>
        </w:div>
        <w:div w:id="848444933">
          <w:marLeft w:val="360"/>
          <w:marRight w:val="0"/>
          <w:marTop w:val="200"/>
          <w:marBottom w:val="0"/>
          <w:divBdr>
            <w:top w:val="none" w:sz="0" w:space="0" w:color="auto"/>
            <w:left w:val="none" w:sz="0" w:space="0" w:color="auto"/>
            <w:bottom w:val="none" w:sz="0" w:space="0" w:color="auto"/>
            <w:right w:val="none" w:sz="0" w:space="0" w:color="auto"/>
          </w:divBdr>
        </w:div>
        <w:div w:id="1256281111">
          <w:marLeft w:val="360"/>
          <w:marRight w:val="0"/>
          <w:marTop w:val="200"/>
          <w:marBottom w:val="0"/>
          <w:divBdr>
            <w:top w:val="none" w:sz="0" w:space="0" w:color="auto"/>
            <w:left w:val="none" w:sz="0" w:space="0" w:color="auto"/>
            <w:bottom w:val="none" w:sz="0" w:space="0" w:color="auto"/>
            <w:right w:val="none" w:sz="0" w:space="0" w:color="auto"/>
          </w:divBdr>
        </w:div>
        <w:div w:id="1063917452">
          <w:marLeft w:val="360"/>
          <w:marRight w:val="0"/>
          <w:marTop w:val="200"/>
          <w:marBottom w:val="0"/>
          <w:divBdr>
            <w:top w:val="none" w:sz="0" w:space="0" w:color="auto"/>
            <w:left w:val="none" w:sz="0" w:space="0" w:color="auto"/>
            <w:bottom w:val="none" w:sz="0" w:space="0" w:color="auto"/>
            <w:right w:val="none" w:sz="0" w:space="0" w:color="auto"/>
          </w:divBdr>
        </w:div>
        <w:div w:id="1421289507">
          <w:marLeft w:val="360"/>
          <w:marRight w:val="0"/>
          <w:marTop w:val="200"/>
          <w:marBottom w:val="0"/>
          <w:divBdr>
            <w:top w:val="none" w:sz="0" w:space="0" w:color="auto"/>
            <w:left w:val="none" w:sz="0" w:space="0" w:color="auto"/>
            <w:bottom w:val="none" w:sz="0" w:space="0" w:color="auto"/>
            <w:right w:val="none" w:sz="0" w:space="0" w:color="auto"/>
          </w:divBdr>
        </w:div>
        <w:div w:id="1274285043">
          <w:marLeft w:val="360"/>
          <w:marRight w:val="0"/>
          <w:marTop w:val="200"/>
          <w:marBottom w:val="0"/>
          <w:divBdr>
            <w:top w:val="none" w:sz="0" w:space="0" w:color="auto"/>
            <w:left w:val="none" w:sz="0" w:space="0" w:color="auto"/>
            <w:bottom w:val="none" w:sz="0" w:space="0" w:color="auto"/>
            <w:right w:val="none" w:sz="0" w:space="0" w:color="auto"/>
          </w:divBdr>
        </w:div>
      </w:divsChild>
    </w:div>
    <w:div w:id="1924799172">
      <w:bodyDiv w:val="1"/>
      <w:marLeft w:val="0"/>
      <w:marRight w:val="0"/>
      <w:marTop w:val="0"/>
      <w:marBottom w:val="0"/>
      <w:divBdr>
        <w:top w:val="none" w:sz="0" w:space="0" w:color="auto"/>
        <w:left w:val="none" w:sz="0" w:space="0" w:color="auto"/>
        <w:bottom w:val="none" w:sz="0" w:space="0" w:color="auto"/>
        <w:right w:val="none" w:sz="0" w:space="0" w:color="auto"/>
      </w:divBdr>
      <w:divsChild>
        <w:div w:id="606735585">
          <w:marLeft w:val="360"/>
          <w:marRight w:val="0"/>
          <w:marTop w:val="200"/>
          <w:marBottom w:val="0"/>
          <w:divBdr>
            <w:top w:val="none" w:sz="0" w:space="0" w:color="auto"/>
            <w:left w:val="none" w:sz="0" w:space="0" w:color="auto"/>
            <w:bottom w:val="none" w:sz="0" w:space="0" w:color="auto"/>
            <w:right w:val="none" w:sz="0" w:space="0" w:color="auto"/>
          </w:divBdr>
        </w:div>
        <w:div w:id="1970284999">
          <w:marLeft w:val="360"/>
          <w:marRight w:val="0"/>
          <w:marTop w:val="200"/>
          <w:marBottom w:val="0"/>
          <w:divBdr>
            <w:top w:val="none" w:sz="0" w:space="0" w:color="auto"/>
            <w:left w:val="none" w:sz="0" w:space="0" w:color="auto"/>
            <w:bottom w:val="none" w:sz="0" w:space="0" w:color="auto"/>
            <w:right w:val="none" w:sz="0" w:space="0" w:color="auto"/>
          </w:divBdr>
        </w:div>
        <w:div w:id="1353413138">
          <w:marLeft w:val="360"/>
          <w:marRight w:val="0"/>
          <w:marTop w:val="200"/>
          <w:marBottom w:val="0"/>
          <w:divBdr>
            <w:top w:val="none" w:sz="0" w:space="0" w:color="auto"/>
            <w:left w:val="none" w:sz="0" w:space="0" w:color="auto"/>
            <w:bottom w:val="none" w:sz="0" w:space="0" w:color="auto"/>
            <w:right w:val="none" w:sz="0" w:space="0" w:color="auto"/>
          </w:divBdr>
        </w:div>
        <w:div w:id="1632053424">
          <w:marLeft w:val="360"/>
          <w:marRight w:val="0"/>
          <w:marTop w:val="200"/>
          <w:marBottom w:val="0"/>
          <w:divBdr>
            <w:top w:val="none" w:sz="0" w:space="0" w:color="auto"/>
            <w:left w:val="none" w:sz="0" w:space="0" w:color="auto"/>
            <w:bottom w:val="none" w:sz="0" w:space="0" w:color="auto"/>
            <w:right w:val="none" w:sz="0" w:space="0" w:color="auto"/>
          </w:divBdr>
        </w:div>
        <w:div w:id="1863392398">
          <w:marLeft w:val="360"/>
          <w:marRight w:val="0"/>
          <w:marTop w:val="200"/>
          <w:marBottom w:val="0"/>
          <w:divBdr>
            <w:top w:val="none" w:sz="0" w:space="0" w:color="auto"/>
            <w:left w:val="none" w:sz="0" w:space="0" w:color="auto"/>
            <w:bottom w:val="none" w:sz="0" w:space="0" w:color="auto"/>
            <w:right w:val="none" w:sz="0" w:space="0" w:color="auto"/>
          </w:divBdr>
        </w:div>
      </w:divsChild>
    </w:div>
    <w:div w:id="19883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hyperlink" Target="http://www.psychology.ru" TargetMode="External"/><Relationship Id="rId18" Type="http://schemas.openxmlformats.org/officeDocument/2006/relationships/hyperlink" Target="http://www.flogiston.ru" TargetMode="External"/><Relationship Id="rId3" Type="http://schemas.openxmlformats.org/officeDocument/2006/relationships/settings" Target="settings.xml"/><Relationship Id="rId21" Type="http://schemas.openxmlformats.org/officeDocument/2006/relationships/hyperlink" Target="http://cvberbear.umt.edu" TargetMode="External"/><Relationship Id="rId7" Type="http://schemas.openxmlformats.org/officeDocument/2006/relationships/hyperlink" Target="http://www.psychology.ru" TargetMode="External"/><Relationship Id="rId12" Type="http://schemas.openxmlformats.org/officeDocument/2006/relationships/hyperlink" Target="http://cvberbear.umt.edu" TargetMode="External"/><Relationship Id="rId17" Type="http://schemas.openxmlformats.org/officeDocument/2006/relationships/hyperlink" Target="http://www.psychology.ru" TargetMode="External"/><Relationship Id="rId2" Type="http://schemas.openxmlformats.org/officeDocument/2006/relationships/styles" Target="styles.xml"/><Relationship Id="rId16" Type="http://schemas.openxmlformats.org/officeDocument/2006/relationships/hyperlink" Target="http://www.flogiston.ru" TargetMode="External"/><Relationship Id="rId20" Type="http://schemas.openxmlformats.org/officeDocument/2006/relationships/hyperlink" Target="http://www.flogisto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ogiston.ru" TargetMode="External"/><Relationship Id="rId5" Type="http://schemas.openxmlformats.org/officeDocument/2006/relationships/footnotes" Target="footnotes.xml"/><Relationship Id="rId15" Type="http://schemas.openxmlformats.org/officeDocument/2006/relationships/hyperlink" Target="http://www.psychology.ru" TargetMode="External"/><Relationship Id="rId23" Type="http://schemas.openxmlformats.org/officeDocument/2006/relationships/theme" Target="theme/theme1.xml"/><Relationship Id="rId10" Type="http://schemas.openxmlformats.org/officeDocument/2006/relationships/hyperlink" Target="http://www.psychology.ru" TargetMode="External"/><Relationship Id="rId19" Type="http://schemas.openxmlformats.org/officeDocument/2006/relationships/hyperlink" Target="http://www.psychology.ru" TargetMode="External"/><Relationship Id="rId4" Type="http://schemas.openxmlformats.org/officeDocument/2006/relationships/webSettings" Target="webSettings.xml"/><Relationship Id="rId9" Type="http://schemas.openxmlformats.org/officeDocument/2006/relationships/hyperlink" Target="http://cvberbear.umt.edu" TargetMode="External"/><Relationship Id="rId14" Type="http://schemas.openxmlformats.org/officeDocument/2006/relationships/hyperlink" Target="http://www.flogisto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41</Pages>
  <Words>19880</Words>
  <Characters>113318</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6</cp:revision>
  <dcterms:created xsi:type="dcterms:W3CDTF">2021-01-20T11:52:00Z</dcterms:created>
  <dcterms:modified xsi:type="dcterms:W3CDTF">2021-02-09T17:51:00Z</dcterms:modified>
</cp:coreProperties>
</file>